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p>
    <w:tbl>
      <w:tblPr>
        <w:tblStyle w:val="TableGrid"/>
        <w:tblW w:w="115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89"/>
        <w:gridCol w:w="71"/>
        <w:gridCol w:w="3803"/>
      </w:tblGrid>
      <w:tr w:rsidR="0001065E" w:rsidTr="004E1A46">
        <w:trPr>
          <w:cantSplit/>
          <w:trHeight w:hRule="exact" w:val="3349"/>
          <w:jc w:val="center"/>
        </w:trPr>
        <w:tc>
          <w:tcPr>
            <w:tcW w:w="7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C65312">
            <w:pPr>
              <w:pStyle w:val="NoSpacing"/>
            </w:pPr>
            <w:r>
              <w:drawing>
                <wp:inline distT="0" distB="0" distL="0" distR="0" wp14:anchorId="7F231BDD" wp14:editId="00F0EA6B">
                  <wp:extent cx="4838700" cy="20820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e79541-db72-49a2-a568-29ae1159a439.png"/>
                          <pic:cNvPicPr/>
                        </pic:nvPicPr>
                        <pic:blipFill>
                          <a:blip r:embed="rId9">
                            <a:extLst>
                              <a:ext uri="{28A0092B-C50C-407E-A947-70E740481C1C}">
                                <a14:useLocalDpi xmlns:a14="http://schemas.microsoft.com/office/drawing/2010/main" val="0"/>
                              </a:ext>
                            </a:extLst>
                          </a:blip>
                          <a:stretch>
                            <a:fillRect/>
                          </a:stretch>
                        </pic:blipFill>
                        <pic:spPr>
                          <a:xfrm>
                            <a:off x="0" y="0"/>
                            <a:ext cx="4838700" cy="2082056"/>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4956" w:type="pct"/>
              <w:tblLayout w:type="fixed"/>
              <w:tblLook w:val="04A0" w:firstRow="1" w:lastRow="0" w:firstColumn="1" w:lastColumn="0" w:noHBand="0" w:noVBand="1"/>
            </w:tblPr>
            <w:tblGrid>
              <w:gridCol w:w="3760"/>
            </w:tblGrid>
            <w:tr w:rsidR="0001065E" w:rsidTr="006378D7">
              <w:trPr>
                <w:trHeight w:val="2241"/>
              </w:trPr>
              <w:tc>
                <w:tcPr>
                  <w:tcW w:w="5000" w:type="pct"/>
                </w:tcPr>
                <w:p w:rsidR="0001065E" w:rsidRPr="004E1A46" w:rsidRDefault="0001065E" w:rsidP="00B02F47">
                  <w:pPr>
                    <w:pStyle w:val="Title"/>
                    <w:jc w:val="left"/>
                    <w:rPr>
                      <w:sz w:val="16"/>
                      <w:szCs w:val="16"/>
                    </w:rPr>
                  </w:pPr>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3901F0">
                      <w:pPr>
                        <w:pStyle w:val="Subtitle"/>
                      </w:pPr>
                      <w:r w:rsidRPr="004E1A46">
                        <w:rPr>
                          <w:sz w:val="40"/>
                          <w:szCs w:val="40"/>
                        </w:rPr>
                        <w:t>Community Foundation of Tompkins County</w:t>
                      </w:r>
                    </w:p>
                  </w:sdtContent>
                </w:sdt>
              </w:tc>
            </w:tr>
            <w:tr w:rsidR="0001065E" w:rsidTr="006378D7">
              <w:trPr>
                <w:trHeight w:val="18"/>
              </w:trPr>
              <w:tc>
                <w:tcPr>
                  <w:tcW w:w="5000" w:type="pct"/>
                  <w:vAlign w:val="bottom"/>
                </w:tcPr>
                <w:p w:rsidR="0001065E" w:rsidRDefault="002B0A44" w:rsidP="002B0A44">
                  <w:pPr>
                    <w:pStyle w:val="Subtitle"/>
                    <w:jc w:val="center"/>
                  </w:pPr>
                  <w:r w:rsidRPr="002B0A44">
                    <w:rPr>
                      <w:sz w:val="40"/>
                      <w:szCs w:val="40"/>
                    </w:rPr>
                    <w:t>Summer</w:t>
                  </w:r>
                  <w:r>
                    <w:rPr>
                      <w:sz w:val="40"/>
                      <w:szCs w:val="40"/>
                    </w:rPr>
                    <w:t xml:space="preserve"> 2016</w:t>
                  </w:r>
                </w:p>
              </w:tc>
            </w:tr>
            <w:tr w:rsidR="001528BD" w:rsidTr="006378D7">
              <w:trPr>
                <w:trHeight w:val="18"/>
              </w:trPr>
              <w:tc>
                <w:tcPr>
                  <w:tcW w:w="5000" w:type="pct"/>
                  <w:vAlign w:val="bottom"/>
                </w:tcPr>
                <w:p w:rsidR="001528BD" w:rsidRDefault="001528BD" w:rsidP="00B02F47">
                  <w:pPr>
                    <w:pStyle w:val="Subtitle"/>
                  </w:pPr>
                </w:p>
              </w:tc>
            </w:tr>
          </w:tbl>
          <w:p w:rsidR="0001065E" w:rsidRDefault="0001065E">
            <w:pPr>
              <w:pStyle w:val="Subtitle"/>
            </w:pPr>
          </w:p>
        </w:tc>
      </w:tr>
      <w:tr w:rsidR="0001065E" w:rsidTr="009F1B55">
        <w:trPr>
          <w:cantSplit/>
          <w:trHeight w:hRule="exact" w:val="75"/>
          <w:jc w:val="center"/>
        </w:trPr>
        <w:tc>
          <w:tcPr>
            <w:tcW w:w="7689"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803" w:type="dxa"/>
            <w:tcBorders>
              <w:top w:val="single" w:sz="4" w:space="0" w:color="FFFFFF" w:themeColor="background1"/>
            </w:tcBorders>
          </w:tcPr>
          <w:p w:rsidR="0001065E" w:rsidRDefault="0001065E">
            <w:pPr>
              <w:pStyle w:val="NoSpacing"/>
            </w:pPr>
          </w:p>
        </w:tc>
      </w:tr>
      <w:tr w:rsidR="0001065E" w:rsidTr="009F1B55">
        <w:trPr>
          <w:cantSplit/>
          <w:trHeight w:val="375"/>
          <w:jc w:val="center"/>
        </w:trPr>
        <w:tc>
          <w:tcPr>
            <w:tcW w:w="7689" w:type="dxa"/>
            <w:shd w:val="clear" w:color="auto" w:fill="FFA830" w:themeFill="accent2"/>
            <w:tcMar>
              <w:left w:w="0" w:type="dxa"/>
              <w:right w:w="115" w:type="dxa"/>
            </w:tcMar>
            <w:vAlign w:val="center"/>
          </w:tcPr>
          <w:p w:rsidR="0001065E" w:rsidRDefault="004E1F9D" w:rsidP="00B02F47">
            <w:pPr>
              <w:pStyle w:val="Heading4"/>
              <w:outlineLvl w:val="3"/>
            </w:pPr>
            <w:r>
              <w:t>the ripple effect: one action, many results</w:t>
            </w:r>
          </w:p>
        </w:tc>
        <w:tc>
          <w:tcPr>
            <w:tcW w:w="71" w:type="dxa"/>
            <w:tcMar>
              <w:left w:w="0" w:type="dxa"/>
              <w:right w:w="0" w:type="dxa"/>
            </w:tcMar>
            <w:vAlign w:val="center"/>
          </w:tcPr>
          <w:p w:rsidR="0001065E" w:rsidRDefault="0001065E">
            <w:pPr>
              <w:pStyle w:val="NoSpacing"/>
            </w:pPr>
          </w:p>
        </w:tc>
        <w:tc>
          <w:tcPr>
            <w:tcW w:w="3803" w:type="dxa"/>
            <w:shd w:val="clear" w:color="auto" w:fill="404040" w:themeFill="text1" w:themeFillTint="BF"/>
            <w:tcMar>
              <w:left w:w="0" w:type="dxa"/>
              <w:right w:w="115" w:type="dxa"/>
            </w:tcMar>
            <w:vAlign w:val="center"/>
          </w:tcPr>
          <w:p w:rsidR="0001065E" w:rsidRDefault="00C85123">
            <w:pPr>
              <w:pStyle w:val="Heading4"/>
              <w:outlineLvl w:val="3"/>
            </w:pPr>
            <w:r>
              <w:t>community impact</w:t>
            </w:r>
          </w:p>
        </w:tc>
      </w:tr>
    </w:tbl>
    <w:p w:rsidR="0001065E" w:rsidRDefault="004E1A46">
      <w:pPr>
        <w:sectPr w:rsidR="0001065E" w:rsidSect="004E3C6B">
          <w:headerReference w:type="default" r:id="rId10"/>
          <w:pgSz w:w="12240" w:h="15840" w:code="1"/>
          <w:pgMar w:top="576" w:right="576" w:bottom="576" w:left="576" w:header="360" w:footer="288" w:gutter="0"/>
          <w:cols w:space="720"/>
          <w:titlePg/>
          <w:docGrid w:linePitch="360"/>
        </w:sectPr>
      </w:pPr>
      <w:r>
        <w:rPr>
          <w:noProof/>
        </w:rPr>
        <mc:AlternateContent>
          <mc:Choice Requires="wps">
            <w:drawing>
              <wp:anchor distT="0" distB="0" distL="114300" distR="114300" simplePos="0" relativeHeight="251657216" behindDoc="1" locked="0" layoutInCell="0" allowOverlap="1" wp14:anchorId="138D0394" wp14:editId="23CEEF41">
                <wp:simplePos x="0" y="0"/>
                <wp:positionH relativeFrom="margin">
                  <wp:posOffset>-3810</wp:posOffset>
                </wp:positionH>
                <wp:positionV relativeFrom="page">
                  <wp:posOffset>3019425</wp:posOffset>
                </wp:positionV>
                <wp:extent cx="4524375" cy="9144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11319D" w:rsidRDefault="0012022E" w:rsidP="0011319D">
                            <w:pPr>
                              <w:pStyle w:val="Heading3"/>
                              <w:rPr>
                                <w:sz w:val="36"/>
                                <w:szCs w:val="36"/>
                              </w:rPr>
                            </w:pPr>
                            <w:r>
                              <w:rPr>
                                <w:sz w:val="36"/>
                                <w:szCs w:val="36"/>
                              </w:rPr>
                              <w:t>What Empowers Youth to Help Build a Vibrant Community?</w:t>
                            </w:r>
                          </w:p>
                          <w:p w:rsidR="0001065E" w:rsidRDefault="00797CD0">
                            <w:pPr>
                              <w:pStyle w:val="Name"/>
                            </w:pPr>
                            <w:r>
                              <w:rPr>
                                <w:rStyle w:val="Emphasis"/>
                              </w:rPr>
                              <w:t>by</w:t>
                            </w:r>
                            <w:r>
                              <w:t xml:space="preserve"> </w:t>
                            </w:r>
                            <w:r w:rsidR="0012022E">
                              <w:t>Nancy Massicci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D0394" id="_x0000_t202" coordsize="21600,21600" o:spt="202" path="m,l,21600r21600,l21600,xe">
                <v:stroke joinstyle="miter"/>
                <v:path gradientshapeok="t" o:connecttype="rect"/>
              </v:shapetype>
              <v:shape id="Text Box 5" o:spid="_x0000_s1026" type="#_x0000_t202" style="position:absolute;margin-left:-.3pt;margin-top:237.75pt;width:356.25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" o:allowincell="f" filled="f" stroked="f" strokeweight=".5pt">
                <v:textbox inset="0,0,0,0">
                  <w:txbxContent>
                    <w:p w:rsidR="0001065E" w:rsidRPr="0011319D" w:rsidRDefault="0012022E" w:rsidP="0011319D">
                      <w:pPr>
                        <w:pStyle w:val="Heading3"/>
                        <w:rPr>
                          <w:sz w:val="36"/>
                          <w:szCs w:val="36"/>
                        </w:rPr>
                      </w:pPr>
                      <w:r>
                        <w:rPr>
                          <w:sz w:val="36"/>
                          <w:szCs w:val="36"/>
                        </w:rPr>
                        <w:t>What Empowers Youth to Help Build a Vibrant Community?</w:t>
                      </w:r>
                    </w:p>
                    <w:p w:rsidR="0001065E" w:rsidRDefault="00797CD0">
                      <w:pPr>
                        <w:pStyle w:val="Name"/>
                      </w:pPr>
                      <w:r>
                        <w:rPr>
                          <w:rStyle w:val="Emphasis"/>
                        </w:rPr>
                        <w:t>by</w:t>
                      </w:r>
                      <w:r>
                        <w:t xml:space="preserve"> </w:t>
                      </w:r>
                      <w:r w:rsidR="0012022E">
                        <w:t>Nancy Massicci</w:t>
                      </w:r>
                    </w:p>
                  </w:txbxContent>
                </v:textbox>
                <w10:wrap type="square" anchorx="margin" anchory="page"/>
              </v:shape>
            </w:pict>
          </mc:Fallback>
        </mc:AlternateContent>
      </w:r>
    </w:p>
    <w:p w:rsidR="004946BC" w:rsidRDefault="0012022E" w:rsidP="007637B2">
      <w:pPr>
        <w:jc w:val="both"/>
        <w:rPr>
          <w:sz w:val="20"/>
          <w:szCs w:val="20"/>
        </w:rPr>
      </w:pPr>
      <w:r w:rsidRPr="0012022E">
        <w:rPr>
          <w:sz w:val="20"/>
          <w:szCs w:val="20"/>
        </w:rPr>
        <w:t>Community Foundation is designed for established agencies as well as for programs that sometimes fall below the radar of our wider com</w:t>
      </w:r>
      <w:r>
        <w:rPr>
          <w:sz w:val="20"/>
          <w:szCs w:val="20"/>
        </w:rPr>
        <w:t xml:space="preserve">munity, like Ithaca Underground </w:t>
      </w:r>
      <w:r w:rsidRPr="0012022E">
        <w:rPr>
          <w:sz w:val="20"/>
          <w:szCs w:val="20"/>
        </w:rPr>
        <w:t xml:space="preserve">(IU), a fledgling organization. </w:t>
      </w:r>
      <w:r w:rsidR="004946BC">
        <w:rPr>
          <w:sz w:val="20"/>
          <w:szCs w:val="20"/>
        </w:rPr>
        <w:t>Our strength is our ability to uncover needs and to leverage charitable resources.</w:t>
      </w:r>
    </w:p>
    <w:p w:rsidR="0012022E" w:rsidRDefault="0012022E" w:rsidP="007637B2">
      <w:pPr>
        <w:jc w:val="both"/>
        <w:rPr>
          <w:sz w:val="20"/>
          <w:szCs w:val="20"/>
        </w:rPr>
      </w:pPr>
      <w:r w:rsidRPr="0012022E">
        <w:rPr>
          <w:b/>
          <w:sz w:val="20"/>
          <w:szCs w:val="20"/>
        </w:rPr>
        <w:t>The art-based program is not anything most donors know about</w:t>
      </w:r>
      <w:r w:rsidR="005B356F">
        <w:rPr>
          <w:b/>
          <w:sz w:val="20"/>
          <w:szCs w:val="20"/>
        </w:rPr>
        <w:t xml:space="preserve"> </w:t>
      </w:r>
      <w:r w:rsidRPr="0012022E">
        <w:rPr>
          <w:b/>
          <w:sz w:val="20"/>
          <w:szCs w:val="20"/>
        </w:rPr>
        <w:t>-</w:t>
      </w:r>
      <w:r w:rsidR="005B356F">
        <w:rPr>
          <w:b/>
          <w:sz w:val="20"/>
          <w:szCs w:val="20"/>
        </w:rPr>
        <w:t xml:space="preserve"> </w:t>
      </w:r>
      <w:r w:rsidRPr="0012022E">
        <w:rPr>
          <w:b/>
          <w:sz w:val="20"/>
          <w:szCs w:val="20"/>
        </w:rPr>
        <w:t>have you heard of Cordial Slime, Naked Noise, or PINKWASH?</w:t>
      </w:r>
      <w:r w:rsidRPr="0012022E">
        <w:rPr>
          <w:sz w:val="20"/>
          <w:szCs w:val="20"/>
        </w:rPr>
        <w:t xml:space="preserve"> IU has hosted them all and, in so doing, all ages, but especially youth, are nurtured to develop technical skills and to grow.</w:t>
      </w:r>
    </w:p>
    <w:p w:rsidR="00015B4D" w:rsidRDefault="00015B4D" w:rsidP="00015B4D">
      <w:pPr>
        <w:jc w:val="center"/>
        <w:rPr>
          <w:sz w:val="20"/>
          <w:szCs w:val="20"/>
        </w:rPr>
      </w:pPr>
      <w:r>
        <w:rPr>
          <w:noProof/>
          <w:sz w:val="20"/>
          <w:szCs w:val="20"/>
        </w:rPr>
        <w:drawing>
          <wp:inline distT="0" distB="0" distL="0" distR="0">
            <wp:extent cx="2048939" cy="18288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112219-7e3e-4cc5-8ddf-9e271e161641.png"/>
                    <pic:cNvPicPr/>
                  </pic:nvPicPr>
                  <pic:blipFill>
                    <a:blip r:embed="rId11">
                      <a:extLst>
                        <a:ext uri="{28A0092B-C50C-407E-A947-70E740481C1C}">
                          <a14:useLocalDpi xmlns:a14="http://schemas.microsoft.com/office/drawing/2010/main" val="0"/>
                        </a:ext>
                      </a:extLst>
                    </a:blip>
                    <a:stretch>
                      <a:fillRect/>
                    </a:stretch>
                  </pic:blipFill>
                  <pic:spPr>
                    <a:xfrm>
                      <a:off x="0" y="0"/>
                      <a:ext cx="2054894" cy="1834115"/>
                    </a:xfrm>
                    <a:prstGeom prst="rect">
                      <a:avLst/>
                    </a:prstGeom>
                  </pic:spPr>
                </pic:pic>
              </a:graphicData>
            </a:graphic>
          </wp:inline>
        </w:drawing>
      </w:r>
    </w:p>
    <w:p w:rsidR="009F1B55" w:rsidRPr="00015B4D" w:rsidRDefault="00015B4D" w:rsidP="00015B4D">
      <w:pPr>
        <w:pStyle w:val="Callout"/>
        <w:ind w:left="90"/>
        <w:rPr>
          <w:color w:val="A6A6A6" w:themeColor="background1" w:themeShade="A6"/>
          <w:sz w:val="16"/>
          <w:szCs w:val="16"/>
        </w:rPr>
      </w:pPr>
      <w:r>
        <w:rPr>
          <w:b/>
          <w:color w:val="A6A6A6" w:themeColor="background1" w:themeShade="A6"/>
          <w:sz w:val="16"/>
          <w:szCs w:val="16"/>
        </w:rPr>
        <w:t xml:space="preserve">Bubba </w:t>
      </w:r>
      <w:proofErr w:type="spellStart"/>
      <w:r>
        <w:rPr>
          <w:b/>
          <w:color w:val="A6A6A6" w:themeColor="background1" w:themeShade="A6"/>
          <w:sz w:val="16"/>
          <w:szCs w:val="16"/>
        </w:rPr>
        <w:t>Crumrine</w:t>
      </w:r>
      <w:proofErr w:type="spellEnd"/>
      <w:r>
        <w:rPr>
          <w:b/>
          <w:color w:val="A6A6A6" w:themeColor="background1" w:themeShade="A6"/>
          <w:sz w:val="16"/>
          <w:szCs w:val="16"/>
        </w:rPr>
        <w:t>, Ithaca Underground’s</w:t>
      </w:r>
      <w:r w:rsidRPr="00015B4D">
        <w:rPr>
          <w:b/>
          <w:color w:val="A6A6A6" w:themeColor="background1" w:themeShade="A6"/>
          <w:sz w:val="16"/>
          <w:szCs w:val="16"/>
        </w:rPr>
        <w:t xml:space="preserve"> leader (pictured </w:t>
      </w:r>
      <w:r>
        <w:rPr>
          <w:b/>
          <w:color w:val="A6A6A6" w:themeColor="background1" w:themeShade="A6"/>
          <w:sz w:val="16"/>
          <w:szCs w:val="16"/>
        </w:rPr>
        <w:t>on left)</w:t>
      </w:r>
    </w:p>
    <w:p w:rsidR="004946BC" w:rsidRPr="004946BC" w:rsidRDefault="009F1B55" w:rsidP="007637B2">
      <w:pPr>
        <w:jc w:val="both"/>
        <w:rPr>
          <w:sz w:val="10"/>
          <w:szCs w:val="10"/>
        </w:rPr>
      </w:pPr>
      <w:r>
        <w:rPr>
          <w:noProof/>
          <w:color w:val="A6A6A6" w:themeColor="background1" w:themeShade="A6"/>
          <w:sz w:val="12"/>
          <w:szCs w:val="12"/>
        </w:rPr>
        <mc:AlternateContent>
          <mc:Choice Requires="wps">
            <w:drawing>
              <wp:anchor distT="0" distB="0" distL="114300" distR="114300" simplePos="0" relativeHeight="251709440" behindDoc="0" locked="0" layoutInCell="1" allowOverlap="1" wp14:anchorId="7BAD8730" wp14:editId="4B284628">
                <wp:simplePos x="0" y="0"/>
                <wp:positionH relativeFrom="column">
                  <wp:posOffset>0</wp:posOffset>
                </wp:positionH>
                <wp:positionV relativeFrom="paragraph">
                  <wp:posOffset>0</wp:posOffset>
                </wp:positionV>
                <wp:extent cx="207645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207645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91E742" id="Straight Connector 4"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0,0" to="1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" strokecolor="#ffa020 [3045]"/>
            </w:pict>
          </mc:Fallback>
        </mc:AlternateContent>
      </w:r>
    </w:p>
    <w:p w:rsidR="007637B2" w:rsidRPr="007637B2" w:rsidRDefault="007637B2" w:rsidP="007637B2">
      <w:pPr>
        <w:jc w:val="both"/>
        <w:rPr>
          <w:sz w:val="20"/>
          <w:szCs w:val="20"/>
        </w:rPr>
      </w:pPr>
      <w:r w:rsidRPr="0012022E">
        <w:rPr>
          <w:b/>
          <w:sz w:val="20"/>
          <w:szCs w:val="20"/>
        </w:rPr>
        <w:t>How is it important to this community?</w:t>
      </w:r>
      <w:r w:rsidRPr="007637B2">
        <w:rPr>
          <w:sz w:val="20"/>
          <w:szCs w:val="20"/>
        </w:rPr>
        <w:t xml:space="preserve"> Hear what young participants are saying:</w:t>
      </w:r>
    </w:p>
    <w:p w:rsidR="007637B2" w:rsidRPr="007637B2" w:rsidRDefault="007637B2" w:rsidP="007637B2">
      <w:pPr>
        <w:jc w:val="both"/>
        <w:rPr>
          <w:sz w:val="20"/>
          <w:szCs w:val="20"/>
        </w:rPr>
      </w:pPr>
      <w:r w:rsidRPr="007637B2">
        <w:rPr>
          <w:sz w:val="20"/>
          <w:szCs w:val="20"/>
        </w:rPr>
        <w:t xml:space="preserve">"I discovered IU about 6 years ago as a bored high school student looking for something to do. As a junior at Cornell now, </w:t>
      </w:r>
      <w:r w:rsidRPr="007637B2">
        <w:rPr>
          <w:b/>
          <w:sz w:val="20"/>
          <w:szCs w:val="20"/>
        </w:rPr>
        <w:t>I am grateful to belong to a community of innovative artists</w:t>
      </w:r>
      <w:r w:rsidRPr="007637B2">
        <w:rPr>
          <w:sz w:val="20"/>
          <w:szCs w:val="20"/>
        </w:rPr>
        <w:t>. I contacted dozens of media companies (for an internship), but no one wanted a teenager with no connections and no experience. IU helped me gain valuable, transferrable skills that I included in reels, resumes, and applications. I've been able to talk about my positive experiences with IU in interviews that helped me earn paid jobs in videograph</w:t>
      </w:r>
      <w:r w:rsidR="008D6FC6">
        <w:rPr>
          <w:sz w:val="20"/>
          <w:szCs w:val="20"/>
        </w:rPr>
        <w:t>y and an internship at Viacom.</w:t>
      </w:r>
      <w:r w:rsidRPr="007637B2">
        <w:rPr>
          <w:sz w:val="20"/>
          <w:szCs w:val="20"/>
        </w:rPr>
        <w:t xml:space="preserve"> Capturing music that is at the forefront of counter cultural expression has not only been rewarding, but has also helped me to build my portfolio and develop my artistic eye. </w:t>
      </w:r>
      <w:r w:rsidRPr="007637B2">
        <w:rPr>
          <w:b/>
          <w:sz w:val="20"/>
          <w:szCs w:val="20"/>
        </w:rPr>
        <w:t>Growing up with Ithaca Underground has enriched my life in so many ways musically, creatively, and socially.</w:t>
      </w:r>
      <w:r>
        <w:rPr>
          <w:sz w:val="20"/>
          <w:szCs w:val="20"/>
        </w:rPr>
        <w:t xml:space="preserve">”            </w:t>
      </w:r>
      <w:r w:rsidRPr="007637B2">
        <w:rPr>
          <w:sz w:val="20"/>
          <w:szCs w:val="20"/>
        </w:rPr>
        <w:t>- Anna W.</w:t>
      </w:r>
    </w:p>
    <w:p w:rsidR="00384BB9" w:rsidRPr="009F1B55" w:rsidRDefault="007637B2" w:rsidP="009F1B55">
      <w:pPr>
        <w:jc w:val="both"/>
        <w:rPr>
          <w:sz w:val="20"/>
          <w:szCs w:val="20"/>
        </w:rPr>
      </w:pPr>
      <w:r w:rsidRPr="007637B2">
        <w:rPr>
          <w:sz w:val="20"/>
          <w:szCs w:val="20"/>
        </w:rPr>
        <w:t xml:space="preserve">"IU jumpstarted my career, getting my name in papers, magazines, blogs, press kits etc. I'm an equestrian photographer, IU challenged me to shoot in very low light, with moving subjects, with big very excited crowds, working around the needs/wants of bands. In January 2016 I traveled to Switzerland to cover the Winter Polo World Cup, in March to Florida for the Gay Polo World Cup, and then the USPA Open of Polo. </w:t>
      </w:r>
      <w:r w:rsidRPr="0012022E">
        <w:rPr>
          <w:b/>
          <w:sz w:val="20"/>
          <w:szCs w:val="20"/>
        </w:rPr>
        <w:t>You came at a turning point in my life when friends had gone off to college.</w:t>
      </w:r>
      <w:r w:rsidRPr="007637B2">
        <w:rPr>
          <w:sz w:val="20"/>
          <w:szCs w:val="20"/>
        </w:rPr>
        <w:t xml:space="preserve"> IU allowed me to meet friends that I will have for a lifetime." - Maxwell P.</w:t>
      </w:r>
    </w:p>
    <w:p w:rsidR="0001065E" w:rsidRDefault="00797CD0">
      <w:pPr>
        <w:pStyle w:val="Sidebarphoto"/>
      </w:pPr>
      <w:r>
        <w:br w:type="column"/>
      </w:r>
      <w:r w:rsidR="00C85123">
        <w:drawing>
          <wp:inline distT="0" distB="0" distL="0" distR="0" wp14:anchorId="5C229B97" wp14:editId="36B7E784">
            <wp:extent cx="2404872" cy="113623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rol Murray and Marge Hansel. volunteers (1).jpg"/>
                    <pic:cNvPicPr/>
                  </pic:nvPicPr>
                  <pic:blipFill rotWithShape="1">
                    <a:blip r:embed="rId12" cstate="print">
                      <a:extLst>
                        <a:ext uri="{28A0092B-C50C-407E-A947-70E740481C1C}">
                          <a14:useLocalDpi xmlns:a14="http://schemas.microsoft.com/office/drawing/2010/main" val="0"/>
                        </a:ext>
                      </a:extLst>
                    </a:blip>
                    <a:srcRect l="3832" t="12566" r="8356" b="23036"/>
                    <a:stretch/>
                  </pic:blipFill>
                  <pic:spPr bwMode="auto">
                    <a:xfrm>
                      <a:off x="0" y="0"/>
                      <a:ext cx="2404872" cy="1136233"/>
                    </a:xfrm>
                    <a:prstGeom prst="rect">
                      <a:avLst/>
                    </a:prstGeom>
                    <a:ln>
                      <a:noFill/>
                    </a:ln>
                    <a:extLst>
                      <a:ext uri="{53640926-AAD7-44D8-BBD7-CCE9431645EC}">
                        <a14:shadowObscured xmlns:a14="http://schemas.microsoft.com/office/drawing/2010/main"/>
                      </a:ext>
                    </a:extLst>
                  </pic:spPr>
                </pic:pic>
              </a:graphicData>
            </a:graphic>
          </wp:inline>
        </w:drawing>
      </w:r>
    </w:p>
    <w:p w:rsidR="0001065E" w:rsidRDefault="002B0A44">
      <w:pPr>
        <w:pStyle w:val="SidebarHeading"/>
      </w:pPr>
      <w:r>
        <w:t>Thank you to our volunteers</w:t>
      </w:r>
    </w:p>
    <w:p w:rsidR="0001065E" w:rsidRPr="00725D39" w:rsidRDefault="00B00E3B">
      <w:pPr>
        <w:pStyle w:val="SidebarText"/>
        <w:rPr>
          <w:sz w:val="18"/>
          <w:szCs w:val="18"/>
        </w:rPr>
      </w:pPr>
      <w:r w:rsidRPr="00725D39">
        <w:rPr>
          <w:sz w:val="18"/>
          <w:szCs w:val="18"/>
        </w:rPr>
        <w:t>From serving on grant review t</w:t>
      </w:r>
      <w:r w:rsidR="002D5AA7">
        <w:rPr>
          <w:sz w:val="18"/>
          <w:szCs w:val="18"/>
        </w:rPr>
        <w:t>eams, office filing</w:t>
      </w:r>
      <w:r w:rsidRPr="00725D39">
        <w:rPr>
          <w:sz w:val="18"/>
          <w:szCs w:val="18"/>
        </w:rPr>
        <w:t xml:space="preserve">, board service, committee work, and </w:t>
      </w:r>
      <w:r w:rsidR="00EC3F4F">
        <w:rPr>
          <w:sz w:val="18"/>
          <w:szCs w:val="18"/>
        </w:rPr>
        <w:t xml:space="preserve">much </w:t>
      </w:r>
      <w:r w:rsidR="00725D39" w:rsidRPr="00725D39">
        <w:rPr>
          <w:sz w:val="18"/>
          <w:szCs w:val="18"/>
        </w:rPr>
        <w:t>more</w:t>
      </w:r>
      <w:r w:rsidR="007E7351">
        <w:rPr>
          <w:sz w:val="18"/>
          <w:szCs w:val="18"/>
        </w:rPr>
        <w:t>; you</w:t>
      </w:r>
      <w:r w:rsidR="00C52F4F">
        <w:rPr>
          <w:sz w:val="18"/>
          <w:szCs w:val="18"/>
        </w:rPr>
        <w:t xml:space="preserve"> are</w:t>
      </w:r>
      <w:r w:rsidR="007E7351">
        <w:rPr>
          <w:sz w:val="18"/>
          <w:szCs w:val="18"/>
        </w:rPr>
        <w:t xml:space="preserve"> </w:t>
      </w:r>
      <w:r w:rsidRPr="00725D39">
        <w:rPr>
          <w:sz w:val="18"/>
          <w:szCs w:val="18"/>
        </w:rPr>
        <w:t>am</w:t>
      </w:r>
      <w:r w:rsidR="00725D39" w:rsidRPr="00725D39">
        <w:rPr>
          <w:sz w:val="18"/>
          <w:szCs w:val="18"/>
        </w:rPr>
        <w:t>bassadors of</w:t>
      </w:r>
      <w:r w:rsidR="00645B2D">
        <w:rPr>
          <w:sz w:val="18"/>
          <w:szCs w:val="18"/>
        </w:rPr>
        <w:t xml:space="preserve"> community</w:t>
      </w:r>
      <w:r w:rsidR="00725D39" w:rsidRPr="00725D39">
        <w:rPr>
          <w:sz w:val="18"/>
          <w:szCs w:val="18"/>
        </w:rPr>
        <w:t xml:space="preserve"> </w:t>
      </w:r>
      <w:r w:rsidRPr="00725D39">
        <w:rPr>
          <w:sz w:val="18"/>
          <w:szCs w:val="18"/>
        </w:rPr>
        <w:t xml:space="preserve">philanthropy. </w:t>
      </w:r>
    </w:p>
    <w:p w:rsidR="0001065E" w:rsidRDefault="00953FD2">
      <w:pPr>
        <w:pStyle w:val="Sidebarphoto"/>
      </w:pPr>
      <w:r>
        <w:drawing>
          <wp:inline distT="0" distB="0" distL="0" distR="0" wp14:anchorId="48398FDD" wp14:editId="6350F41D">
            <wp:extent cx="2400300" cy="1647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d5642fb-d3e2-4cda-8a12-8f49b21c556e.jpg"/>
                    <pic:cNvPicPr/>
                  </pic:nvPicPr>
                  <pic:blipFill rotWithShape="1">
                    <a:blip r:embed="rId13" cstate="print">
                      <a:extLst>
                        <a:ext uri="{28A0092B-C50C-407E-A947-70E740481C1C}">
                          <a14:useLocalDpi xmlns:a14="http://schemas.microsoft.com/office/drawing/2010/main" val="0"/>
                        </a:ext>
                      </a:extLst>
                    </a:blip>
                    <a:srcRect r="9775" b="7089"/>
                    <a:stretch/>
                  </pic:blipFill>
                  <pic:spPr bwMode="auto">
                    <a:xfrm>
                      <a:off x="0" y="0"/>
                      <a:ext cx="2400816" cy="1648179"/>
                    </a:xfrm>
                    <a:prstGeom prst="rect">
                      <a:avLst/>
                    </a:prstGeom>
                    <a:ln>
                      <a:noFill/>
                    </a:ln>
                    <a:extLst>
                      <a:ext uri="{53640926-AAD7-44D8-BBD7-CCE9431645EC}">
                        <a14:shadowObscured xmlns:a14="http://schemas.microsoft.com/office/drawing/2010/main"/>
                      </a:ext>
                    </a:extLst>
                  </pic:spPr>
                </pic:pic>
              </a:graphicData>
            </a:graphic>
          </wp:inline>
        </w:drawing>
      </w:r>
    </w:p>
    <w:p w:rsidR="0001065E" w:rsidRDefault="00822B71">
      <w:pPr>
        <w:pStyle w:val="SidebarHeading"/>
        <w:rPr>
          <w:rFonts w:asciiTheme="minorHAnsi" w:hAnsiTheme="minorHAnsi"/>
          <w:bCs/>
          <w:color w:val="262626" w:themeColor="text1" w:themeTint="D9"/>
          <w:sz w:val="18"/>
          <w:szCs w:val="22"/>
        </w:rPr>
      </w:pPr>
      <w:r>
        <w:t>Creative use of space</w:t>
      </w:r>
    </w:p>
    <w:p w:rsidR="0001065E" w:rsidRDefault="00822B71" w:rsidP="00F37A79">
      <w:pPr>
        <w:pStyle w:val="SidebarText"/>
        <w:ind w:right="-240"/>
        <w:rPr>
          <w:sz w:val="18"/>
          <w:szCs w:val="18"/>
        </w:rPr>
      </w:pPr>
      <w:r>
        <w:rPr>
          <w:sz w:val="18"/>
          <w:szCs w:val="18"/>
        </w:rPr>
        <w:t xml:space="preserve">The outdoor </w:t>
      </w:r>
      <w:r w:rsidR="00260BF3">
        <w:rPr>
          <w:sz w:val="18"/>
          <w:szCs w:val="18"/>
        </w:rPr>
        <w:t>Reading Room</w:t>
      </w:r>
      <w:r>
        <w:rPr>
          <w:sz w:val="18"/>
          <w:szCs w:val="18"/>
        </w:rPr>
        <w:t xml:space="preserve"> on the Ithaca Commons was funded in part by the</w:t>
      </w:r>
      <w:r w:rsidR="00260BF3">
        <w:rPr>
          <w:sz w:val="18"/>
          <w:szCs w:val="18"/>
        </w:rPr>
        <w:t xml:space="preserve"> Hartnett Fund</w:t>
      </w:r>
      <w:r>
        <w:rPr>
          <w:sz w:val="18"/>
          <w:szCs w:val="18"/>
        </w:rPr>
        <w:t>, in memory of former board mem</w:t>
      </w:r>
      <w:r w:rsidR="00015B4D">
        <w:rPr>
          <w:sz w:val="18"/>
          <w:szCs w:val="18"/>
        </w:rPr>
        <w:t>ber and long-time friend, Howard Hartnett.</w:t>
      </w:r>
      <w:r w:rsidR="00260BF3">
        <w:rPr>
          <w:sz w:val="18"/>
          <w:szCs w:val="18"/>
        </w:rPr>
        <w:t xml:space="preserve"> </w:t>
      </w:r>
    </w:p>
    <w:p w:rsidR="00C627DB" w:rsidRDefault="007E7351" w:rsidP="002F5712">
      <w:pPr>
        <w:pStyle w:val="Sidebarphoto"/>
        <w:ind w:left="-180"/>
        <w:rPr>
          <w:sz w:val="18"/>
          <w:szCs w:val="18"/>
        </w:rPr>
      </w:pPr>
      <w:bookmarkStart w:id="0" w:name="_GoBack"/>
      <w:r>
        <w:drawing>
          <wp:inline distT="0" distB="0" distL="0" distR="0" wp14:anchorId="33B1ECC7" wp14:editId="4BD56BE1">
            <wp:extent cx="2404872" cy="115279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d5642fb-d3e2-4cda-8a12-8f49b21c556e.jpg"/>
                    <pic:cNvPicPr/>
                  </pic:nvPicPr>
                  <pic:blipFill rotWithShape="1">
                    <a:blip r:embed="rId14" cstate="print">
                      <a:extLst>
                        <a:ext uri="{28A0092B-C50C-407E-A947-70E740481C1C}">
                          <a14:useLocalDpi xmlns:a14="http://schemas.microsoft.com/office/drawing/2010/main" val="0"/>
                        </a:ext>
                      </a:extLst>
                    </a:blip>
                    <a:srcRect t="9925" b="4965"/>
                    <a:stretch/>
                  </pic:blipFill>
                  <pic:spPr bwMode="auto">
                    <a:xfrm>
                      <a:off x="0" y="0"/>
                      <a:ext cx="2404872" cy="1152799"/>
                    </a:xfrm>
                    <a:prstGeom prst="rect">
                      <a:avLst/>
                    </a:prstGeom>
                    <a:ln>
                      <a:noFill/>
                    </a:ln>
                    <a:extLst>
                      <a:ext uri="{53640926-AAD7-44D8-BBD7-CCE9431645EC}">
                        <a14:shadowObscured xmlns:a14="http://schemas.microsoft.com/office/drawing/2010/main"/>
                      </a:ext>
                    </a:extLst>
                  </pic:spPr>
                </pic:pic>
              </a:graphicData>
            </a:graphic>
          </wp:inline>
        </w:drawing>
      </w:r>
      <w:bookmarkEnd w:id="0"/>
      <w:r w:rsidR="000E2662">
        <w:rPr>
          <w:color w:val="FF5C0B" w:themeColor="accent1"/>
          <w:sz w:val="24"/>
          <w:szCs w:val="24"/>
        </w:rPr>
        <w:t>Finger Lakes ReUse</w:t>
      </w:r>
      <w:r w:rsidR="00D24529" w:rsidRPr="00840CE8">
        <w:rPr>
          <w:color w:val="FF5C0B" w:themeColor="accent1"/>
          <w:sz w:val="24"/>
          <w:szCs w:val="24"/>
        </w:rPr>
        <w:t xml:space="preserve"> site visit</w:t>
      </w:r>
      <w:r w:rsidR="00002CC3" w:rsidRPr="00840CE8">
        <w:rPr>
          <w:color w:val="FF5C0B" w:themeColor="accent1"/>
          <w:sz w:val="20"/>
          <w:szCs w:val="20"/>
        </w:rPr>
        <w:t xml:space="preserve"> </w:t>
      </w:r>
      <w:r w:rsidR="00840CE8">
        <w:rPr>
          <w:sz w:val="18"/>
          <w:szCs w:val="18"/>
        </w:rPr>
        <w:t xml:space="preserve">        </w:t>
      </w:r>
    </w:p>
    <w:p w:rsidR="002F5712" w:rsidRDefault="00C627DB" w:rsidP="002F5712">
      <w:pPr>
        <w:pStyle w:val="Sidebarphoto"/>
        <w:ind w:left="-180"/>
        <w:rPr>
          <w:sz w:val="18"/>
          <w:szCs w:val="18"/>
        </w:rPr>
      </w:pPr>
      <w:r>
        <w:rPr>
          <w:sz w:val="18"/>
          <w:szCs w:val="18"/>
        </w:rPr>
        <w:t>Re-Vision</w:t>
      </w:r>
      <w:r w:rsidR="00DD7315">
        <w:rPr>
          <w:sz w:val="18"/>
          <w:szCs w:val="18"/>
        </w:rPr>
        <w:t>: the n</w:t>
      </w:r>
      <w:r w:rsidR="000E2662">
        <w:rPr>
          <w:sz w:val="18"/>
          <w:szCs w:val="18"/>
        </w:rPr>
        <w:t>ext phase</w:t>
      </w:r>
      <w:r w:rsidR="00C774E2">
        <w:rPr>
          <w:sz w:val="18"/>
          <w:szCs w:val="18"/>
        </w:rPr>
        <w:t xml:space="preserve"> of ReUse</w:t>
      </w:r>
      <w:r w:rsidR="000E2662">
        <w:rPr>
          <w:sz w:val="18"/>
          <w:szCs w:val="18"/>
        </w:rPr>
        <w:t xml:space="preserve"> for </w:t>
      </w:r>
      <w:r w:rsidR="00C774E2">
        <w:rPr>
          <w:sz w:val="18"/>
          <w:szCs w:val="18"/>
        </w:rPr>
        <w:t xml:space="preserve">local </w:t>
      </w:r>
      <w:r w:rsidR="000E2662">
        <w:rPr>
          <w:sz w:val="18"/>
          <w:szCs w:val="18"/>
        </w:rPr>
        <w:t>space</w:t>
      </w:r>
      <w:r>
        <w:rPr>
          <w:sz w:val="18"/>
          <w:szCs w:val="18"/>
        </w:rPr>
        <w:t>s</w:t>
      </w:r>
      <w:r w:rsidR="000E2662">
        <w:rPr>
          <w:sz w:val="18"/>
          <w:szCs w:val="18"/>
        </w:rPr>
        <w:t>, materials</w:t>
      </w:r>
      <w:r w:rsidR="003B1DE8">
        <w:rPr>
          <w:sz w:val="18"/>
          <w:szCs w:val="18"/>
        </w:rPr>
        <w:t>,</w:t>
      </w:r>
      <w:r w:rsidR="000E2662">
        <w:rPr>
          <w:sz w:val="18"/>
          <w:szCs w:val="18"/>
        </w:rPr>
        <w:t xml:space="preserve"> and</w:t>
      </w:r>
      <w:r w:rsidR="00C774E2">
        <w:rPr>
          <w:sz w:val="18"/>
          <w:szCs w:val="18"/>
        </w:rPr>
        <w:t xml:space="preserve"> job training.</w:t>
      </w:r>
      <w:r w:rsidR="000E2662">
        <w:rPr>
          <w:sz w:val="18"/>
          <w:szCs w:val="18"/>
        </w:rPr>
        <w:t xml:space="preserve"> </w:t>
      </w:r>
    </w:p>
    <w:p w:rsidR="002F5712" w:rsidRDefault="002F5712" w:rsidP="002F5712">
      <w:pPr>
        <w:pStyle w:val="Sidebarphoto"/>
        <w:ind w:left="-180"/>
        <w:rPr>
          <w:sz w:val="18"/>
          <w:szCs w:val="18"/>
        </w:rPr>
      </w:pPr>
    </w:p>
    <w:p w:rsidR="007E7351" w:rsidRPr="002F5712" w:rsidRDefault="00BA358F" w:rsidP="002F5712">
      <w:pPr>
        <w:pStyle w:val="Sidebarphoto"/>
        <w:ind w:left="-180"/>
        <w:rPr>
          <w:i/>
          <w:color w:val="FF5C0B" w:themeColor="accent1"/>
          <w:sz w:val="18"/>
          <w:szCs w:val="18"/>
        </w:rPr>
      </w:pPr>
      <w:r>
        <w:rPr>
          <w:i/>
          <w:color w:val="FF5C0B" w:themeColor="accent1"/>
          <w:sz w:val="18"/>
          <w:szCs w:val="18"/>
        </w:rPr>
        <w:t>You can g</w:t>
      </w:r>
      <w:r w:rsidR="002F5712">
        <w:rPr>
          <w:i/>
          <w:color w:val="FF5C0B" w:themeColor="accent1"/>
          <w:sz w:val="18"/>
          <w:szCs w:val="18"/>
        </w:rPr>
        <w:t>et</w:t>
      </w:r>
      <w:r w:rsidR="002F5712" w:rsidRPr="002F5712">
        <w:rPr>
          <w:i/>
          <w:color w:val="FF5C0B" w:themeColor="accent1"/>
          <w:sz w:val="18"/>
          <w:szCs w:val="18"/>
        </w:rPr>
        <w:t xml:space="preserve"> involved with your Community Foundation, </w:t>
      </w:r>
      <w:r w:rsidR="002E0942">
        <w:rPr>
          <w:i/>
          <w:color w:val="FF5C0B" w:themeColor="accent1"/>
          <w:sz w:val="18"/>
          <w:szCs w:val="18"/>
        </w:rPr>
        <w:t>call us, or visit</w:t>
      </w:r>
      <w:r w:rsidR="002F5712" w:rsidRPr="002F5712">
        <w:rPr>
          <w:i/>
          <w:color w:val="FF5C0B" w:themeColor="accent1"/>
          <w:sz w:val="18"/>
          <w:szCs w:val="18"/>
        </w:rPr>
        <w:t xml:space="preserve"> www.cftompkins.org</w:t>
      </w:r>
    </w:p>
    <w:p w:rsidR="00C774E2" w:rsidRDefault="0033512A" w:rsidP="002F5712">
      <w:pPr>
        <w:pStyle w:val="Sidebarphoto"/>
        <w:ind w:left="0"/>
      </w:pPr>
      <w:r>
        <w:lastRenderedPageBreak/>
        <w:drawing>
          <wp:inline distT="0" distB="0" distL="0" distR="0" wp14:anchorId="701F4DD2" wp14:editId="7BF96B45">
            <wp:extent cx="2133600" cy="54927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FTC Jpeg LOGO aug20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549275"/>
                    </a:xfrm>
                    <a:prstGeom prst="rect">
                      <a:avLst/>
                    </a:prstGeom>
                  </pic:spPr>
                </pic:pic>
              </a:graphicData>
            </a:graphic>
          </wp:inline>
        </w:drawing>
      </w:r>
    </w:p>
    <w:p w:rsidR="00C774E2" w:rsidRDefault="0033512A" w:rsidP="00840CE8">
      <w:pPr>
        <w:pStyle w:val="Sidebarphoto"/>
        <w:ind w:left="-180"/>
      </w:pPr>
      <w:r>
        <mc:AlternateContent>
          <mc:Choice Requires="wps">
            <w:drawing>
              <wp:inline distT="0" distB="0" distL="0" distR="0" wp14:anchorId="24D8B537" wp14:editId="28ACD1B4">
                <wp:extent cx="2133600" cy="542925"/>
                <wp:effectExtent l="0" t="0" r="0" b="9525"/>
                <wp:docPr id="10" name="Text Box 10"/>
                <wp:cNvGraphicFramePr/>
                <a:graphic xmlns:a="http://schemas.openxmlformats.org/drawingml/2006/main">
                  <a:graphicData uri="http://schemas.microsoft.com/office/word/2010/wordprocessingShape">
                    <wps:wsp>
                      <wps:cNvSpPr txBox="1"/>
                      <wps:spPr>
                        <a:xfrm>
                          <a:off x="0" y="0"/>
                          <a:ext cx="21336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12A" w:rsidRPr="00734CC3" w:rsidRDefault="0033512A" w:rsidP="0033512A">
                            <w:pPr>
                              <w:pStyle w:val="Heading2"/>
                              <w:rPr>
                                <w:color w:val="262626" w:themeColor="text1" w:themeTint="D9"/>
                              </w:rPr>
                            </w:pPr>
                            <w:r w:rsidRPr="00734CC3">
                              <w:rPr>
                                <w:color w:val="262626" w:themeColor="text1" w:themeTint="D9"/>
                              </w:rPr>
                              <w:t xml:space="preserve">By The </w:t>
                            </w:r>
                            <w:proofErr w:type="gramStart"/>
                            <w:r w:rsidRPr="00734CC3">
                              <w:rPr>
                                <w:color w:val="262626" w:themeColor="text1" w:themeTint="D9"/>
                              </w:rPr>
                              <w:t>Numbers</w:t>
                            </w:r>
                            <w:r>
                              <w:rPr>
                                <w:color w:val="262626" w:themeColor="text1" w:themeTint="D9"/>
                              </w:rPr>
                              <w:t xml:space="preserve">  </w:t>
                            </w:r>
                            <w:r>
                              <w:rPr>
                                <w:color w:val="262626" w:themeColor="text1" w:themeTint="D9"/>
                                <w:sz w:val="16"/>
                                <w:szCs w:val="16"/>
                              </w:rPr>
                              <w:t>(</w:t>
                            </w:r>
                            <w:proofErr w:type="gramEnd"/>
                            <w:r>
                              <w:rPr>
                                <w:color w:val="262626" w:themeColor="text1" w:themeTint="D9"/>
                                <w:sz w:val="16"/>
                                <w:szCs w:val="16"/>
                              </w:rPr>
                              <w:t>6/30/16</w:t>
                            </w:r>
                            <w:r w:rsidRPr="001528BD">
                              <w:rPr>
                                <w:color w:val="262626" w:themeColor="text1" w:themeTint="D9"/>
                                <w:sz w:val="16"/>
                                <w:szCs w:val="16"/>
                              </w:rPr>
                              <w:t>)</w:t>
                            </w:r>
                          </w:p>
                          <w:p w:rsidR="0033512A" w:rsidRPr="002F2DCE" w:rsidRDefault="0033512A" w:rsidP="0033512A">
                            <w:pPr>
                              <w:pStyle w:val="Heading3"/>
                              <w:rPr>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24D8B537" id="Text Box 10" o:spid="_x0000_s1027" type="#_x0000_t202" style="width:16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" filled="f" stroked="f" strokeweight=".5pt">
                <v:textbox inset="0,14.4pt,0,0">
                  <w:txbxContent>
                    <w:p w:rsidR="0033512A" w:rsidRPr="00734CC3" w:rsidRDefault="0033512A" w:rsidP="0033512A">
                      <w:pPr>
                        <w:pStyle w:val="Heading2"/>
                        <w:rPr>
                          <w:color w:val="262626" w:themeColor="text1" w:themeTint="D9"/>
                        </w:rPr>
                      </w:pPr>
                      <w:r w:rsidRPr="00734CC3">
                        <w:rPr>
                          <w:color w:val="262626" w:themeColor="text1" w:themeTint="D9"/>
                        </w:rPr>
                        <w:t xml:space="preserve">By The </w:t>
                      </w:r>
                      <w:proofErr w:type="gramStart"/>
                      <w:r w:rsidRPr="00734CC3">
                        <w:rPr>
                          <w:color w:val="262626" w:themeColor="text1" w:themeTint="D9"/>
                        </w:rPr>
                        <w:t>Numbers</w:t>
                      </w:r>
                      <w:r>
                        <w:rPr>
                          <w:color w:val="262626" w:themeColor="text1" w:themeTint="D9"/>
                        </w:rPr>
                        <w:t xml:space="preserve">  </w:t>
                      </w:r>
                      <w:r>
                        <w:rPr>
                          <w:color w:val="262626" w:themeColor="text1" w:themeTint="D9"/>
                          <w:sz w:val="16"/>
                          <w:szCs w:val="16"/>
                        </w:rPr>
                        <w:t>(</w:t>
                      </w:r>
                      <w:proofErr w:type="gramEnd"/>
                      <w:r>
                        <w:rPr>
                          <w:color w:val="262626" w:themeColor="text1" w:themeTint="D9"/>
                          <w:sz w:val="16"/>
                          <w:szCs w:val="16"/>
                        </w:rPr>
                        <w:t>6/30/16</w:t>
                      </w:r>
                      <w:r w:rsidRPr="001528BD">
                        <w:rPr>
                          <w:color w:val="262626" w:themeColor="text1" w:themeTint="D9"/>
                          <w:sz w:val="16"/>
                          <w:szCs w:val="16"/>
                        </w:rPr>
                        <w:t>)</w:t>
                      </w:r>
                    </w:p>
                    <w:p w:rsidR="0033512A" w:rsidRPr="002F2DCE" w:rsidRDefault="0033512A" w:rsidP="0033512A">
                      <w:pPr>
                        <w:pStyle w:val="Heading3"/>
                        <w:rPr>
                          <w:sz w:val="24"/>
                          <w:szCs w:val="24"/>
                        </w:rPr>
                      </w:pPr>
                    </w:p>
                  </w:txbxContent>
                </v:textbox>
                <w10:anchorlock/>
              </v:shape>
            </w:pict>
          </mc:Fallback>
        </mc:AlternateContent>
      </w:r>
    </w:p>
    <w:p w:rsidR="00CD7BEA" w:rsidRDefault="003B6E9D" w:rsidP="0033512A">
      <w:pPr>
        <w:pStyle w:val="SidebarHeading"/>
        <w:ind w:left="0"/>
      </w:pPr>
      <w:r>
        <w:rPr>
          <w:noProof/>
        </w:rPr>
        <w:drawing>
          <wp:anchor distT="0" distB="45720" distL="114300" distR="114300" simplePos="0" relativeHeight="251658240" behindDoc="0" locked="0" layoutInCell="0" allowOverlap="1" wp14:anchorId="6ABE0C08" wp14:editId="17E07B68">
            <wp:simplePos x="0" y="0"/>
            <wp:positionH relativeFrom="page">
              <wp:posOffset>3583305</wp:posOffset>
            </wp:positionH>
            <wp:positionV relativeFrom="page">
              <wp:posOffset>609600</wp:posOffset>
            </wp:positionV>
            <wp:extent cx="3526790" cy="2201545"/>
            <wp:effectExtent l="190500" t="304800" r="283210" b="4273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val="0"/>
                        </a:ext>
                      </a:extLst>
                    </a:blip>
                    <a:stretch>
                      <a:fillRect/>
                    </a:stretch>
                  </pic:blipFill>
                  <pic:spPr>
                    <a:xfrm rot="698513">
                      <a:off x="0" y="0"/>
                      <a:ext cx="3526790" cy="220154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493BC1" w:rsidRPr="00540BEB" w:rsidRDefault="009C1F17" w:rsidP="00493BC1">
      <w:pPr>
        <w:rPr>
          <w:rStyle w:val="Emphasis"/>
          <w:rFonts w:asciiTheme="minorHAnsi" w:hAnsiTheme="minorHAnsi"/>
          <w:iCs w:val="0"/>
          <w:color w:val="262626" w:themeColor="text1" w:themeTint="D9"/>
          <w:sz w:val="20"/>
          <w:szCs w:val="20"/>
        </w:rPr>
      </w:pPr>
      <w:r w:rsidRPr="00540BEB">
        <w:rPr>
          <w:rStyle w:val="Emphasis"/>
          <w:sz w:val="20"/>
          <w:szCs w:val="20"/>
        </w:rPr>
        <w:t>$13.8</w:t>
      </w:r>
      <w:r w:rsidR="00493BC1" w:rsidRPr="00540BEB">
        <w:rPr>
          <w:rStyle w:val="Emphasis"/>
          <w:sz w:val="20"/>
          <w:szCs w:val="20"/>
        </w:rPr>
        <w:t xml:space="preserve"> Million Assets</w:t>
      </w:r>
    </w:p>
    <w:p w:rsidR="00493BC1" w:rsidRPr="00540BEB" w:rsidRDefault="009C1F17" w:rsidP="00493BC1">
      <w:pPr>
        <w:ind w:left="360"/>
        <w:rPr>
          <w:sz w:val="20"/>
          <w:szCs w:val="20"/>
        </w:rPr>
      </w:pPr>
      <w:r w:rsidRPr="00540BEB">
        <w:rPr>
          <w:sz w:val="20"/>
          <w:szCs w:val="20"/>
        </w:rPr>
        <w:t>$8.5</w:t>
      </w:r>
      <w:r w:rsidR="00493BC1" w:rsidRPr="00540BEB">
        <w:rPr>
          <w:sz w:val="20"/>
          <w:szCs w:val="20"/>
        </w:rPr>
        <w:t xml:space="preserve"> Million Endowed Funds</w:t>
      </w:r>
    </w:p>
    <w:p w:rsidR="007F7D85" w:rsidRDefault="009C1F17" w:rsidP="007827F8">
      <w:pPr>
        <w:ind w:left="360"/>
        <w:rPr>
          <w:sz w:val="20"/>
          <w:szCs w:val="20"/>
        </w:rPr>
      </w:pPr>
      <w:r w:rsidRPr="00540BEB">
        <w:rPr>
          <w:sz w:val="20"/>
          <w:szCs w:val="20"/>
        </w:rPr>
        <w:t>$5.3</w:t>
      </w:r>
      <w:r w:rsidR="00493BC1" w:rsidRPr="00540BEB">
        <w:rPr>
          <w:sz w:val="20"/>
          <w:szCs w:val="20"/>
        </w:rPr>
        <w:t xml:space="preserve"> Million Non-Endowed Funds</w:t>
      </w:r>
    </w:p>
    <w:p w:rsidR="0033512A" w:rsidRPr="007827F8" w:rsidRDefault="0033512A" w:rsidP="007827F8">
      <w:pPr>
        <w:ind w:left="360"/>
        <w:rPr>
          <w:rStyle w:val="Emphasis"/>
          <w:rFonts w:asciiTheme="minorHAnsi" w:hAnsiTheme="minorHAnsi"/>
          <w:iCs w:val="0"/>
          <w:color w:val="262626" w:themeColor="text1" w:themeTint="D9"/>
          <w:sz w:val="20"/>
          <w:szCs w:val="20"/>
        </w:rPr>
      </w:pPr>
    </w:p>
    <w:p w:rsidR="00493BC1" w:rsidRPr="00540BEB" w:rsidRDefault="009C1F17" w:rsidP="00493BC1">
      <w:pPr>
        <w:rPr>
          <w:rStyle w:val="Emphasis"/>
          <w:sz w:val="20"/>
          <w:szCs w:val="20"/>
        </w:rPr>
      </w:pPr>
      <w:r w:rsidRPr="00540BEB">
        <w:rPr>
          <w:rStyle w:val="Emphasis"/>
          <w:sz w:val="20"/>
          <w:szCs w:val="20"/>
        </w:rPr>
        <w:t xml:space="preserve">Fund </w:t>
      </w:r>
      <w:proofErr w:type="gramStart"/>
      <w:r w:rsidRPr="00540BEB">
        <w:rPr>
          <w:rStyle w:val="Emphasis"/>
          <w:sz w:val="20"/>
          <w:szCs w:val="20"/>
        </w:rPr>
        <w:t>Types  (</w:t>
      </w:r>
      <w:proofErr w:type="gramEnd"/>
      <w:r w:rsidRPr="00540BEB">
        <w:rPr>
          <w:rStyle w:val="Emphasis"/>
          <w:sz w:val="20"/>
          <w:szCs w:val="20"/>
        </w:rPr>
        <w:t>99</w:t>
      </w:r>
      <w:r w:rsidR="00493BC1" w:rsidRPr="00540BEB">
        <w:rPr>
          <w:rStyle w:val="Emphasis"/>
          <w:sz w:val="20"/>
          <w:szCs w:val="20"/>
        </w:rPr>
        <w:t xml:space="preserve"> Funds)</w:t>
      </w:r>
    </w:p>
    <w:p w:rsidR="00493BC1" w:rsidRPr="00540BEB" w:rsidRDefault="009C1F17" w:rsidP="00493BC1">
      <w:pPr>
        <w:rPr>
          <w:sz w:val="20"/>
          <w:szCs w:val="20"/>
        </w:rPr>
      </w:pPr>
      <w:proofErr w:type="gramStart"/>
      <w:r w:rsidRPr="00540BEB">
        <w:rPr>
          <w:sz w:val="20"/>
          <w:szCs w:val="20"/>
        </w:rPr>
        <w:t>6  Community</w:t>
      </w:r>
      <w:proofErr w:type="gramEnd"/>
      <w:r w:rsidRPr="00540BEB">
        <w:rPr>
          <w:sz w:val="20"/>
          <w:szCs w:val="20"/>
        </w:rPr>
        <w:t xml:space="preserve"> Impact</w:t>
      </w:r>
      <w:r w:rsidR="00493BC1" w:rsidRPr="00540BEB">
        <w:rPr>
          <w:sz w:val="20"/>
          <w:szCs w:val="20"/>
        </w:rPr>
        <w:t xml:space="preserve"> Fund</w:t>
      </w:r>
      <w:r w:rsidRPr="00540BEB">
        <w:rPr>
          <w:sz w:val="20"/>
          <w:szCs w:val="20"/>
        </w:rPr>
        <w:t>s</w:t>
      </w:r>
    </w:p>
    <w:p w:rsidR="00493BC1" w:rsidRPr="00540BEB" w:rsidRDefault="00493BC1" w:rsidP="00493BC1">
      <w:pPr>
        <w:rPr>
          <w:sz w:val="20"/>
          <w:szCs w:val="20"/>
        </w:rPr>
      </w:pPr>
      <w:proofErr w:type="gramStart"/>
      <w:r w:rsidRPr="00540BEB">
        <w:rPr>
          <w:sz w:val="20"/>
          <w:szCs w:val="20"/>
        </w:rPr>
        <w:t>9  Field</w:t>
      </w:r>
      <w:proofErr w:type="gramEnd"/>
      <w:r w:rsidRPr="00540BEB">
        <w:rPr>
          <w:sz w:val="20"/>
          <w:szCs w:val="20"/>
        </w:rPr>
        <w:t xml:space="preserve"> of Interest Funds</w:t>
      </w:r>
    </w:p>
    <w:p w:rsidR="007827F8" w:rsidRPr="00540BEB" w:rsidRDefault="007827F8" w:rsidP="00493BC1">
      <w:pPr>
        <w:rPr>
          <w:sz w:val="20"/>
          <w:szCs w:val="20"/>
        </w:rPr>
      </w:pPr>
      <w:r>
        <w:rPr>
          <w:noProof/>
        </w:rPr>
        <mc:AlternateContent>
          <mc:Choice Requires="wps">
            <w:drawing>
              <wp:anchor distT="0" distB="0" distL="114300" distR="114300" simplePos="0" relativeHeight="251705344" behindDoc="0" locked="0" layoutInCell="1" allowOverlap="1" wp14:anchorId="07F30838" wp14:editId="118F1301">
                <wp:simplePos x="0" y="0"/>
                <wp:positionH relativeFrom="column">
                  <wp:posOffset>-108585</wp:posOffset>
                </wp:positionH>
                <wp:positionV relativeFrom="paragraph">
                  <wp:posOffset>573404</wp:posOffset>
                </wp:positionV>
                <wp:extent cx="2371725" cy="13811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2371725" cy="1381125"/>
                        </a:xfrm>
                        <a:prstGeom prst="rect">
                          <a:avLst/>
                        </a:prstGeom>
                        <a:solidFill>
                          <a:schemeClr val="lt1"/>
                        </a:solidFill>
                        <a:ln w="6350">
                          <a:noFill/>
                        </a:ln>
                      </wps:spPr>
                      <wps:txbx>
                        <w:txbxContent>
                          <w:p w:rsidR="007F7D85" w:rsidRPr="00540BEB" w:rsidRDefault="007F7D85">
                            <w:pPr>
                              <w:rPr>
                                <w:rStyle w:val="Emphasis"/>
                                <w:sz w:val="20"/>
                                <w:szCs w:val="20"/>
                              </w:rPr>
                            </w:pPr>
                            <w:r w:rsidRPr="00540BEB">
                              <w:rPr>
                                <w:rStyle w:val="Emphasis"/>
                                <w:sz w:val="20"/>
                                <w:szCs w:val="20"/>
                              </w:rPr>
                              <w:t xml:space="preserve">2016 Grant </w:t>
                            </w:r>
                            <w:proofErr w:type="gramStart"/>
                            <w:r w:rsidRPr="00540BEB">
                              <w:rPr>
                                <w:rStyle w:val="Emphasis"/>
                                <w:sz w:val="20"/>
                                <w:szCs w:val="20"/>
                              </w:rPr>
                              <w:t>Cycle</w:t>
                            </w:r>
                            <w:r w:rsidR="00005EEC" w:rsidRPr="00540BEB">
                              <w:rPr>
                                <w:rStyle w:val="Emphasis"/>
                                <w:sz w:val="20"/>
                                <w:szCs w:val="20"/>
                              </w:rPr>
                              <w:t xml:space="preserve">s </w:t>
                            </w:r>
                            <w:r w:rsidR="00211CA8" w:rsidRPr="00540BEB">
                              <w:rPr>
                                <w:rStyle w:val="Emphasis"/>
                                <w:sz w:val="20"/>
                                <w:szCs w:val="20"/>
                              </w:rPr>
                              <w:t xml:space="preserve"> </w:t>
                            </w:r>
                            <w:r w:rsidR="00005EEC" w:rsidRPr="00540BEB">
                              <w:rPr>
                                <w:rStyle w:val="Emphasis"/>
                                <w:sz w:val="20"/>
                                <w:szCs w:val="20"/>
                              </w:rPr>
                              <w:t>(</w:t>
                            </w:r>
                            <w:proofErr w:type="gramEnd"/>
                            <w:r w:rsidR="00005EEC" w:rsidRPr="00540BEB">
                              <w:rPr>
                                <w:rStyle w:val="Emphasis"/>
                                <w:sz w:val="20"/>
                                <w:szCs w:val="20"/>
                              </w:rPr>
                              <w:t>$ Granted)</w:t>
                            </w:r>
                          </w:p>
                          <w:p w:rsidR="0006155E" w:rsidRPr="00540BEB" w:rsidRDefault="007F7D85">
                            <w:pPr>
                              <w:rPr>
                                <w:sz w:val="20"/>
                                <w:szCs w:val="20"/>
                              </w:rPr>
                            </w:pPr>
                            <w:r w:rsidRPr="00540BEB">
                              <w:rPr>
                                <w:sz w:val="20"/>
                                <w:szCs w:val="20"/>
                              </w:rPr>
                              <w:t xml:space="preserve"> </w:t>
                            </w:r>
                            <w:proofErr w:type="gramStart"/>
                            <w:r w:rsidRPr="00540BEB">
                              <w:rPr>
                                <w:sz w:val="20"/>
                                <w:szCs w:val="20"/>
                              </w:rPr>
                              <w:t>$  32,445</w:t>
                            </w:r>
                            <w:proofErr w:type="gramEnd"/>
                            <w:r w:rsidRPr="00540BEB">
                              <w:rPr>
                                <w:sz w:val="20"/>
                                <w:szCs w:val="20"/>
                              </w:rPr>
                              <w:t xml:space="preserve">   </w:t>
                            </w:r>
                            <w:r w:rsidR="00893AF3" w:rsidRPr="00540BEB">
                              <w:rPr>
                                <w:sz w:val="20"/>
                                <w:szCs w:val="20"/>
                              </w:rPr>
                              <w:t xml:space="preserve">   </w:t>
                            </w:r>
                            <w:r w:rsidRPr="00540BEB">
                              <w:rPr>
                                <w:sz w:val="20"/>
                                <w:szCs w:val="20"/>
                              </w:rPr>
                              <w:t>Women’s Fund Grant Cycle</w:t>
                            </w:r>
                          </w:p>
                          <w:p w:rsidR="007F7D85" w:rsidRPr="00540BEB" w:rsidRDefault="007F7D85">
                            <w:pPr>
                              <w:rPr>
                                <w:sz w:val="20"/>
                                <w:szCs w:val="20"/>
                              </w:rPr>
                            </w:pPr>
                            <w:r w:rsidRPr="00540BEB">
                              <w:rPr>
                                <w:sz w:val="20"/>
                                <w:szCs w:val="20"/>
                              </w:rPr>
                              <w:t xml:space="preserve">$ </w:t>
                            </w:r>
                            <w:r w:rsidR="00540BEB">
                              <w:rPr>
                                <w:sz w:val="20"/>
                                <w:szCs w:val="20"/>
                              </w:rPr>
                              <w:t xml:space="preserve">136,315        </w:t>
                            </w:r>
                            <w:r w:rsidRPr="00540BEB">
                              <w:rPr>
                                <w:sz w:val="20"/>
                                <w:szCs w:val="20"/>
                              </w:rPr>
                              <w:t xml:space="preserve">Library Grant Cycle  </w:t>
                            </w:r>
                          </w:p>
                          <w:p w:rsidR="00893AF3" w:rsidRDefault="005B7A84">
                            <w:pPr>
                              <w:rPr>
                                <w:sz w:val="20"/>
                                <w:szCs w:val="20"/>
                              </w:rPr>
                            </w:pPr>
                            <w:r w:rsidRPr="00540BEB">
                              <w:rPr>
                                <w:sz w:val="20"/>
                                <w:szCs w:val="20"/>
                              </w:rPr>
                              <w:t>$ 101,759</w:t>
                            </w:r>
                            <w:r w:rsidR="00893AF3" w:rsidRPr="00540BEB">
                              <w:rPr>
                                <w:sz w:val="20"/>
                                <w:szCs w:val="20"/>
                              </w:rPr>
                              <w:t xml:space="preserve">  </w:t>
                            </w:r>
                            <w:r w:rsidRPr="00540BEB">
                              <w:rPr>
                                <w:sz w:val="20"/>
                                <w:szCs w:val="20"/>
                              </w:rPr>
                              <w:t xml:space="preserve">     </w:t>
                            </w:r>
                            <w:r w:rsidR="00893AF3" w:rsidRPr="00540BEB">
                              <w:rPr>
                                <w:sz w:val="20"/>
                                <w:szCs w:val="20"/>
                              </w:rPr>
                              <w:t>Spring Grant Cycle</w:t>
                            </w:r>
                          </w:p>
                          <w:p w:rsidR="007827F8" w:rsidRPr="00540BEB" w:rsidRDefault="007827F8" w:rsidP="007827F8">
                            <w:pPr>
                              <w:rPr>
                                <w:sz w:val="20"/>
                                <w:szCs w:val="20"/>
                              </w:rPr>
                            </w:pPr>
                            <w:r>
                              <w:rPr>
                                <w:sz w:val="20"/>
                                <w:szCs w:val="20"/>
                              </w:rPr>
                              <w:t>$     7,350</w:t>
                            </w:r>
                            <w:r w:rsidRPr="00540BEB">
                              <w:rPr>
                                <w:sz w:val="20"/>
                                <w:szCs w:val="20"/>
                              </w:rPr>
                              <w:t xml:space="preserve">       </w:t>
                            </w:r>
                            <w:r>
                              <w:rPr>
                                <w:sz w:val="20"/>
                                <w:szCs w:val="20"/>
                              </w:rPr>
                              <w:t>May Letter</w:t>
                            </w:r>
                            <w:r w:rsidR="006629B9">
                              <w:rPr>
                                <w:sz w:val="20"/>
                                <w:szCs w:val="20"/>
                              </w:rPr>
                              <w:t>s</w:t>
                            </w:r>
                            <w:r>
                              <w:rPr>
                                <w:sz w:val="20"/>
                                <w:szCs w:val="20"/>
                              </w:rPr>
                              <w:t xml:space="preserve"> of Inquiry</w:t>
                            </w:r>
                          </w:p>
                          <w:p w:rsidR="007827F8" w:rsidRPr="00540BEB" w:rsidRDefault="007827F8">
                            <w:pPr>
                              <w:rPr>
                                <w:sz w:val="20"/>
                                <w:szCs w:val="20"/>
                              </w:rPr>
                            </w:pPr>
                          </w:p>
                          <w:p w:rsidR="007F7D85" w:rsidRPr="007F7D85" w:rsidRDefault="007F7D85">
                            <w:pPr>
                              <w:rPr>
                                <w:color w:val="404040" w:themeColor="text1" w:themeTint="BF"/>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0838" id="Text Box 40" o:spid="_x0000_s1028" type="#_x0000_t202" style="position:absolute;margin-left:-8.55pt;margin-top:45.15pt;width:186.75pt;height:10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" fillcolor="white [3201]" stroked="f" strokeweight=".5pt">
                <v:textbox>
                  <w:txbxContent>
                    <w:p w:rsidR="007F7D85" w:rsidRPr="00540BEB" w:rsidRDefault="007F7D85">
                      <w:pPr>
                        <w:rPr>
                          <w:rStyle w:val="Emphasis"/>
                          <w:sz w:val="20"/>
                          <w:szCs w:val="20"/>
                        </w:rPr>
                      </w:pPr>
                      <w:r w:rsidRPr="00540BEB">
                        <w:rPr>
                          <w:rStyle w:val="Emphasis"/>
                          <w:sz w:val="20"/>
                          <w:szCs w:val="20"/>
                        </w:rPr>
                        <w:t xml:space="preserve">2016 Grant </w:t>
                      </w:r>
                      <w:proofErr w:type="gramStart"/>
                      <w:r w:rsidRPr="00540BEB">
                        <w:rPr>
                          <w:rStyle w:val="Emphasis"/>
                          <w:sz w:val="20"/>
                          <w:szCs w:val="20"/>
                        </w:rPr>
                        <w:t>Cycle</w:t>
                      </w:r>
                      <w:r w:rsidR="00005EEC" w:rsidRPr="00540BEB">
                        <w:rPr>
                          <w:rStyle w:val="Emphasis"/>
                          <w:sz w:val="20"/>
                          <w:szCs w:val="20"/>
                        </w:rPr>
                        <w:t xml:space="preserve">s </w:t>
                      </w:r>
                      <w:r w:rsidR="00211CA8" w:rsidRPr="00540BEB">
                        <w:rPr>
                          <w:rStyle w:val="Emphasis"/>
                          <w:sz w:val="20"/>
                          <w:szCs w:val="20"/>
                        </w:rPr>
                        <w:t xml:space="preserve"> </w:t>
                      </w:r>
                      <w:r w:rsidR="00005EEC" w:rsidRPr="00540BEB">
                        <w:rPr>
                          <w:rStyle w:val="Emphasis"/>
                          <w:sz w:val="20"/>
                          <w:szCs w:val="20"/>
                        </w:rPr>
                        <w:t>(</w:t>
                      </w:r>
                      <w:proofErr w:type="gramEnd"/>
                      <w:r w:rsidR="00005EEC" w:rsidRPr="00540BEB">
                        <w:rPr>
                          <w:rStyle w:val="Emphasis"/>
                          <w:sz w:val="20"/>
                          <w:szCs w:val="20"/>
                        </w:rPr>
                        <w:t>$ Granted)</w:t>
                      </w:r>
                    </w:p>
                    <w:p w:rsidR="0006155E" w:rsidRPr="00540BEB" w:rsidRDefault="007F7D85">
                      <w:pPr>
                        <w:rPr>
                          <w:sz w:val="20"/>
                          <w:szCs w:val="20"/>
                        </w:rPr>
                      </w:pPr>
                      <w:r w:rsidRPr="00540BEB">
                        <w:rPr>
                          <w:sz w:val="20"/>
                          <w:szCs w:val="20"/>
                        </w:rPr>
                        <w:t xml:space="preserve"> </w:t>
                      </w:r>
                      <w:proofErr w:type="gramStart"/>
                      <w:r w:rsidRPr="00540BEB">
                        <w:rPr>
                          <w:sz w:val="20"/>
                          <w:szCs w:val="20"/>
                        </w:rPr>
                        <w:t>$  32,445</w:t>
                      </w:r>
                      <w:proofErr w:type="gramEnd"/>
                      <w:r w:rsidRPr="00540BEB">
                        <w:rPr>
                          <w:sz w:val="20"/>
                          <w:szCs w:val="20"/>
                        </w:rPr>
                        <w:t xml:space="preserve">   </w:t>
                      </w:r>
                      <w:r w:rsidR="00893AF3" w:rsidRPr="00540BEB">
                        <w:rPr>
                          <w:sz w:val="20"/>
                          <w:szCs w:val="20"/>
                        </w:rPr>
                        <w:t xml:space="preserve">   </w:t>
                      </w:r>
                      <w:r w:rsidRPr="00540BEB">
                        <w:rPr>
                          <w:sz w:val="20"/>
                          <w:szCs w:val="20"/>
                        </w:rPr>
                        <w:t>Women’s Fund Grant Cycle</w:t>
                      </w:r>
                    </w:p>
                    <w:p w:rsidR="007F7D85" w:rsidRPr="00540BEB" w:rsidRDefault="007F7D85">
                      <w:pPr>
                        <w:rPr>
                          <w:sz w:val="20"/>
                          <w:szCs w:val="20"/>
                        </w:rPr>
                      </w:pPr>
                      <w:r w:rsidRPr="00540BEB">
                        <w:rPr>
                          <w:sz w:val="20"/>
                          <w:szCs w:val="20"/>
                        </w:rPr>
                        <w:t xml:space="preserve">$ </w:t>
                      </w:r>
                      <w:r w:rsidR="00540BEB">
                        <w:rPr>
                          <w:sz w:val="20"/>
                          <w:szCs w:val="20"/>
                        </w:rPr>
                        <w:t xml:space="preserve">136,315        </w:t>
                      </w:r>
                      <w:r w:rsidRPr="00540BEB">
                        <w:rPr>
                          <w:sz w:val="20"/>
                          <w:szCs w:val="20"/>
                        </w:rPr>
                        <w:t xml:space="preserve">Library Grant Cycle  </w:t>
                      </w:r>
                    </w:p>
                    <w:p w:rsidR="00893AF3" w:rsidRDefault="005B7A84">
                      <w:pPr>
                        <w:rPr>
                          <w:sz w:val="20"/>
                          <w:szCs w:val="20"/>
                        </w:rPr>
                      </w:pPr>
                      <w:r w:rsidRPr="00540BEB">
                        <w:rPr>
                          <w:sz w:val="20"/>
                          <w:szCs w:val="20"/>
                        </w:rPr>
                        <w:t>$ 101,759</w:t>
                      </w:r>
                      <w:r w:rsidR="00893AF3" w:rsidRPr="00540BEB">
                        <w:rPr>
                          <w:sz w:val="20"/>
                          <w:szCs w:val="20"/>
                        </w:rPr>
                        <w:t xml:space="preserve">  </w:t>
                      </w:r>
                      <w:r w:rsidRPr="00540BEB">
                        <w:rPr>
                          <w:sz w:val="20"/>
                          <w:szCs w:val="20"/>
                        </w:rPr>
                        <w:t xml:space="preserve">     </w:t>
                      </w:r>
                      <w:r w:rsidR="00893AF3" w:rsidRPr="00540BEB">
                        <w:rPr>
                          <w:sz w:val="20"/>
                          <w:szCs w:val="20"/>
                        </w:rPr>
                        <w:t>Spring Grant Cycle</w:t>
                      </w:r>
                    </w:p>
                    <w:p w:rsidR="007827F8" w:rsidRPr="00540BEB" w:rsidRDefault="007827F8" w:rsidP="007827F8">
                      <w:pPr>
                        <w:rPr>
                          <w:sz w:val="20"/>
                          <w:szCs w:val="20"/>
                        </w:rPr>
                      </w:pPr>
                      <w:r>
                        <w:rPr>
                          <w:sz w:val="20"/>
                          <w:szCs w:val="20"/>
                        </w:rPr>
                        <w:t>$     7,350</w:t>
                      </w:r>
                      <w:r w:rsidRPr="00540BEB">
                        <w:rPr>
                          <w:sz w:val="20"/>
                          <w:szCs w:val="20"/>
                        </w:rPr>
                        <w:t xml:space="preserve">       </w:t>
                      </w:r>
                      <w:r>
                        <w:rPr>
                          <w:sz w:val="20"/>
                          <w:szCs w:val="20"/>
                        </w:rPr>
                        <w:t>May Letter</w:t>
                      </w:r>
                      <w:r w:rsidR="006629B9">
                        <w:rPr>
                          <w:sz w:val="20"/>
                          <w:szCs w:val="20"/>
                        </w:rPr>
                        <w:t>s</w:t>
                      </w:r>
                      <w:r>
                        <w:rPr>
                          <w:sz w:val="20"/>
                          <w:szCs w:val="20"/>
                        </w:rPr>
                        <w:t xml:space="preserve"> of Inquiry</w:t>
                      </w:r>
                    </w:p>
                    <w:p w:rsidR="007827F8" w:rsidRPr="00540BEB" w:rsidRDefault="007827F8">
                      <w:pPr>
                        <w:rPr>
                          <w:sz w:val="20"/>
                          <w:szCs w:val="20"/>
                        </w:rPr>
                      </w:pPr>
                    </w:p>
                    <w:p w:rsidR="007F7D85" w:rsidRPr="007F7D85" w:rsidRDefault="007F7D85">
                      <w:pPr>
                        <w:rPr>
                          <w:color w:val="404040" w:themeColor="text1" w:themeTint="BF"/>
                          <w:szCs w:val="18"/>
                        </w:rPr>
                      </w:pPr>
                    </w:p>
                  </w:txbxContent>
                </v:textbox>
              </v:shape>
            </w:pict>
          </mc:Fallback>
        </mc:AlternateContent>
      </w:r>
      <w:r w:rsidR="007B4E76" w:rsidRPr="00540BEB">
        <w:rPr>
          <w:sz w:val="20"/>
          <w:szCs w:val="20"/>
        </w:rPr>
        <w:t>23 Designated Funds</w:t>
      </w:r>
      <w:r w:rsidR="00D275D3" w:rsidRPr="00540BEB">
        <w:rPr>
          <w:sz w:val="20"/>
          <w:szCs w:val="20"/>
        </w:rPr>
        <w:br/>
      </w:r>
      <w:r w:rsidR="00D275D3" w:rsidRPr="00540BEB">
        <w:rPr>
          <w:sz w:val="20"/>
          <w:szCs w:val="20"/>
        </w:rPr>
        <w:br/>
      </w:r>
      <w:r w:rsidR="006D7B1B" w:rsidRPr="00540BEB">
        <w:rPr>
          <w:sz w:val="20"/>
          <w:szCs w:val="20"/>
        </w:rPr>
        <w:t>61</w:t>
      </w:r>
      <w:r w:rsidR="00493BC1" w:rsidRPr="00540BEB">
        <w:rPr>
          <w:sz w:val="20"/>
          <w:szCs w:val="20"/>
        </w:rPr>
        <w:t xml:space="preserve"> Donor Advised Funds</w:t>
      </w:r>
    </w:p>
    <w:p w:rsidR="008C6C44" w:rsidRDefault="008C6C44" w:rsidP="00493BC1"/>
    <w:p w:rsidR="00695B2A" w:rsidRDefault="00695B2A" w:rsidP="00493BC1"/>
    <w:p w:rsidR="00695B2A" w:rsidRDefault="00695B2A" w:rsidP="00493BC1"/>
    <w:p w:rsidR="00695B2A" w:rsidRDefault="00695B2A" w:rsidP="00493BC1"/>
    <w:p w:rsidR="008C6C44" w:rsidRDefault="0009140B" w:rsidP="00493BC1">
      <w:r>
        <w:rPr>
          <w:noProof/>
        </w:rPr>
        <mc:AlternateContent>
          <mc:Choice Requires="wps">
            <w:drawing>
              <wp:anchor distT="0" distB="18415" distL="114300" distR="114300" simplePos="0" relativeHeight="251663360" behindDoc="0" locked="0" layoutInCell="0" allowOverlap="0" wp14:anchorId="1326A0EB" wp14:editId="4BF801B5">
                <wp:simplePos x="0" y="0"/>
                <wp:positionH relativeFrom="page">
                  <wp:posOffset>2752725</wp:posOffset>
                </wp:positionH>
                <wp:positionV relativeFrom="page">
                  <wp:posOffset>6019800</wp:posOffset>
                </wp:positionV>
                <wp:extent cx="3600450" cy="62865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360045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565757">
                            <w:pPr>
                              <w:pStyle w:val="Heading3"/>
                            </w:pPr>
                            <w:r>
                              <w:t>Community Investments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6A0EB" id="Text Box 17" o:spid="_x0000_s1029" type="#_x0000_t202" style="position:absolute;margin-left:216.75pt;margin-top:474pt;width:283.5pt;height:49.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" o:allowincell="f" o:allowoverlap="f" filled="f" stroked="f" strokeweight=".5pt">
                <v:textbox>
                  <w:txbxContent>
                    <w:p w:rsidR="0001065E" w:rsidRDefault="00565757">
                      <w:pPr>
                        <w:pStyle w:val="Heading3"/>
                      </w:pPr>
                      <w:r>
                        <w:t>Community Investments</w:t>
                      </w:r>
                    </w:p>
                  </w:txbxContent>
                </v:textbox>
                <w10:wrap type="topAndBottom" anchorx="page" anchory="page"/>
              </v:shape>
            </w:pict>
          </mc:Fallback>
        </mc:AlternateContent>
      </w:r>
    </w:p>
    <w:p w:rsidR="008C6C44" w:rsidRDefault="008C6C44" w:rsidP="00493BC1"/>
    <w:p w:rsidR="00D275D3" w:rsidRDefault="00D275D3" w:rsidP="00493BC1"/>
    <w:p w:rsidR="00D275D3" w:rsidRDefault="00D275D3" w:rsidP="00493BC1"/>
    <w:p w:rsidR="008C6C44" w:rsidRDefault="008C6C44" w:rsidP="00493BC1"/>
    <w:p w:rsidR="00695B2A" w:rsidRDefault="00835DAD" w:rsidP="00493BC1">
      <w:r>
        <w:rPr>
          <w:noProof/>
        </w:rPr>
        <mc:AlternateContent>
          <mc:Choice Requires="wps">
            <w:drawing>
              <wp:anchor distT="0" distB="0" distL="114300" distR="114300" simplePos="0" relativeHeight="251693056" behindDoc="0" locked="0" layoutInCell="1" allowOverlap="1" wp14:anchorId="04664849" wp14:editId="62EFCF97">
                <wp:simplePos x="0" y="0"/>
                <wp:positionH relativeFrom="column">
                  <wp:posOffset>38100</wp:posOffset>
                </wp:positionH>
                <wp:positionV relativeFrom="paragraph">
                  <wp:posOffset>8255</wp:posOffset>
                </wp:positionV>
                <wp:extent cx="3409950" cy="419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099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3F25" w:rsidRPr="006D7B1B" w:rsidRDefault="00F93F25">
                            <w:pPr>
                              <w:pStyle w:val="Caption2"/>
                              <w:rPr>
                                <w:i w:val="0"/>
                                <w:color w:val="262626" w:themeColor="text1" w:themeTint="D9"/>
                                <w:sz w:val="20"/>
                                <w:szCs w:val="20"/>
                              </w:rPr>
                            </w:pPr>
                            <w:r w:rsidRPr="006D7B1B">
                              <w:rPr>
                                <w:i w:val="0"/>
                                <w:color w:val="262626" w:themeColor="text1" w:themeTint="D9"/>
                                <w:sz w:val="20"/>
                                <w:szCs w:val="20"/>
                              </w:rPr>
                              <w:t>Community Foundation named</w:t>
                            </w:r>
                            <w:r w:rsidR="005212E6" w:rsidRPr="006D7B1B">
                              <w:rPr>
                                <w:i w:val="0"/>
                                <w:color w:val="262626" w:themeColor="text1" w:themeTint="D9"/>
                                <w:sz w:val="20"/>
                                <w:szCs w:val="20"/>
                              </w:rPr>
                              <w:t xml:space="preserve"> </w:t>
                            </w:r>
                            <w:r w:rsidR="005212E6" w:rsidRPr="007F6BC0">
                              <w:rPr>
                                <w:b/>
                                <w:i w:val="0"/>
                                <w:color w:val="262626" w:themeColor="text1" w:themeTint="D9"/>
                                <w:sz w:val="20"/>
                                <w:szCs w:val="20"/>
                              </w:rPr>
                              <w:t>2016</w:t>
                            </w:r>
                            <w:r w:rsidRPr="007F6BC0">
                              <w:rPr>
                                <w:b/>
                                <w:i w:val="0"/>
                                <w:color w:val="262626" w:themeColor="text1" w:themeTint="D9"/>
                                <w:sz w:val="20"/>
                                <w:szCs w:val="20"/>
                              </w:rPr>
                              <w:t xml:space="preserve"> Non-Profit of the Year</w:t>
                            </w:r>
                            <w:r w:rsidRPr="006D7B1B">
                              <w:rPr>
                                <w:i w:val="0"/>
                                <w:color w:val="262626" w:themeColor="text1" w:themeTint="D9"/>
                                <w:sz w:val="20"/>
                                <w:szCs w:val="20"/>
                              </w:rPr>
                              <w:t xml:space="preserve"> </w:t>
                            </w:r>
                          </w:p>
                          <w:p w:rsidR="0001065E" w:rsidRPr="006D7B1B" w:rsidRDefault="00F93F25">
                            <w:pPr>
                              <w:pStyle w:val="Caption2"/>
                              <w:rPr>
                                <w:i w:val="0"/>
                                <w:color w:val="262626" w:themeColor="text1" w:themeTint="D9"/>
                                <w:sz w:val="20"/>
                                <w:szCs w:val="20"/>
                              </w:rPr>
                            </w:pPr>
                            <w:r w:rsidRPr="006D7B1B">
                              <w:rPr>
                                <w:i w:val="0"/>
                                <w:color w:val="262626" w:themeColor="text1" w:themeTint="D9"/>
                                <w:sz w:val="20"/>
                                <w:szCs w:val="20"/>
                              </w:rPr>
                              <w:t>by Tompkins County Chamber of 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64849" id="Text Box 22" o:spid="_x0000_s1030" type="#_x0000_t202" style="position:absolute;margin-left:3pt;margin-top:.65pt;width:268.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" filled="f" stroked="f" strokeweight=".5pt">
                <v:textbox>
                  <w:txbxContent>
                    <w:p w:rsidR="00F93F25" w:rsidRPr="006D7B1B" w:rsidRDefault="00F93F25">
                      <w:pPr>
                        <w:pStyle w:val="Caption2"/>
                        <w:rPr>
                          <w:i w:val="0"/>
                          <w:color w:val="262626" w:themeColor="text1" w:themeTint="D9"/>
                          <w:sz w:val="20"/>
                          <w:szCs w:val="20"/>
                        </w:rPr>
                      </w:pPr>
                      <w:r w:rsidRPr="006D7B1B">
                        <w:rPr>
                          <w:i w:val="0"/>
                          <w:color w:val="262626" w:themeColor="text1" w:themeTint="D9"/>
                          <w:sz w:val="20"/>
                          <w:szCs w:val="20"/>
                        </w:rPr>
                        <w:t>Community Foundation named</w:t>
                      </w:r>
                      <w:r w:rsidR="005212E6" w:rsidRPr="006D7B1B">
                        <w:rPr>
                          <w:i w:val="0"/>
                          <w:color w:val="262626" w:themeColor="text1" w:themeTint="D9"/>
                          <w:sz w:val="20"/>
                          <w:szCs w:val="20"/>
                        </w:rPr>
                        <w:t xml:space="preserve"> </w:t>
                      </w:r>
                      <w:r w:rsidR="005212E6" w:rsidRPr="007F6BC0">
                        <w:rPr>
                          <w:b/>
                          <w:i w:val="0"/>
                          <w:color w:val="262626" w:themeColor="text1" w:themeTint="D9"/>
                          <w:sz w:val="20"/>
                          <w:szCs w:val="20"/>
                        </w:rPr>
                        <w:t>2016</w:t>
                      </w:r>
                      <w:r w:rsidRPr="007F6BC0">
                        <w:rPr>
                          <w:b/>
                          <w:i w:val="0"/>
                          <w:color w:val="262626" w:themeColor="text1" w:themeTint="D9"/>
                          <w:sz w:val="20"/>
                          <w:szCs w:val="20"/>
                        </w:rPr>
                        <w:t xml:space="preserve"> Non-Profit of the Year</w:t>
                      </w:r>
                      <w:r w:rsidRPr="006D7B1B">
                        <w:rPr>
                          <w:i w:val="0"/>
                          <w:color w:val="262626" w:themeColor="text1" w:themeTint="D9"/>
                          <w:sz w:val="20"/>
                          <w:szCs w:val="20"/>
                        </w:rPr>
                        <w:t xml:space="preserve"> </w:t>
                      </w:r>
                    </w:p>
                    <w:p w:rsidR="0001065E" w:rsidRPr="006D7B1B" w:rsidRDefault="00F93F25">
                      <w:pPr>
                        <w:pStyle w:val="Caption2"/>
                        <w:rPr>
                          <w:i w:val="0"/>
                          <w:color w:val="262626" w:themeColor="text1" w:themeTint="D9"/>
                          <w:sz w:val="20"/>
                          <w:szCs w:val="20"/>
                        </w:rPr>
                      </w:pPr>
                      <w:r w:rsidRPr="006D7B1B">
                        <w:rPr>
                          <w:i w:val="0"/>
                          <w:color w:val="262626" w:themeColor="text1" w:themeTint="D9"/>
                          <w:sz w:val="20"/>
                          <w:szCs w:val="20"/>
                        </w:rPr>
                        <w:t>by Tompkins County Chamber of Commerce</w:t>
                      </w:r>
                    </w:p>
                  </w:txbxContent>
                </v:textbox>
              </v:shape>
            </w:pict>
          </mc:Fallback>
        </mc:AlternateContent>
      </w:r>
    </w:p>
    <w:p w:rsidR="00491A8B" w:rsidRDefault="00CD5A85" w:rsidP="00493BC1">
      <w:r>
        <w:rPr>
          <w:noProof/>
        </w:rPr>
        <mc:AlternateContent>
          <mc:Choice Requires="wps">
            <w:drawing>
              <wp:anchor distT="0" distB="0" distL="114300" distR="114300" simplePos="0" relativeHeight="251702272" behindDoc="0" locked="0" layoutInCell="1" allowOverlap="1" wp14:anchorId="24FBC11A" wp14:editId="692BD5D7">
                <wp:simplePos x="0" y="0"/>
                <wp:positionH relativeFrom="column">
                  <wp:posOffset>-19050</wp:posOffset>
                </wp:positionH>
                <wp:positionV relativeFrom="paragraph">
                  <wp:posOffset>208280</wp:posOffset>
                </wp:positionV>
                <wp:extent cx="4740275" cy="28575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4740275" cy="285750"/>
                        </a:xfrm>
                        <a:prstGeom prst="rect">
                          <a:avLst/>
                        </a:prstGeom>
                        <a:solidFill>
                          <a:schemeClr val="accent2"/>
                        </a:solidFill>
                        <a:ln w="6350">
                          <a:noFill/>
                        </a:ln>
                        <a:effectLst/>
                      </wps:spPr>
                      <wps:txbx>
                        <w:txbxContent>
                          <w:p w:rsidR="00894F9E" w:rsidRPr="00E46C7A" w:rsidRDefault="00BC1BAD" w:rsidP="00E46C7A">
                            <w:pPr>
                              <w:pStyle w:val="Caption"/>
                              <w:rPr>
                                <w:b w:val="0"/>
                                <w:i w:val="0"/>
                                <w:color w:val="404040" w:themeColor="text1" w:themeTint="BF"/>
                                <w:sz w:val="24"/>
                                <w:szCs w:val="24"/>
                              </w:rPr>
                            </w:pPr>
                            <w:r>
                              <w:rPr>
                                <w:b w:val="0"/>
                                <w:i w:val="0"/>
                                <w:color w:val="404040" w:themeColor="text1" w:themeTint="BF"/>
                                <w:sz w:val="24"/>
                                <w:szCs w:val="24"/>
                              </w:rPr>
                              <w:t xml:space="preserve">    </w:t>
                            </w:r>
                            <w:r w:rsidR="00894F9E" w:rsidRPr="00E46C7A">
                              <w:rPr>
                                <w:b w:val="0"/>
                                <w:i w:val="0"/>
                                <w:color w:val="404040" w:themeColor="text1" w:themeTint="BF"/>
                                <w:sz w:val="24"/>
                                <w:szCs w:val="24"/>
                              </w:rPr>
                              <w:t>The Community Fo</w:t>
                            </w:r>
                            <w:r>
                              <w:rPr>
                                <w:b w:val="0"/>
                                <w:i w:val="0"/>
                                <w:color w:val="404040" w:themeColor="text1" w:themeTint="BF"/>
                                <w:sz w:val="24"/>
                                <w:szCs w:val="24"/>
                              </w:rPr>
                              <w:t>undation enables everyone</w:t>
                            </w:r>
                            <w:r w:rsidR="00894F9E" w:rsidRPr="00E46C7A">
                              <w:rPr>
                                <w:b w:val="0"/>
                                <w:i w:val="0"/>
                                <w:color w:val="404040" w:themeColor="text1" w:themeTint="BF"/>
                                <w:sz w:val="24"/>
                                <w:szCs w:val="24"/>
                              </w:rPr>
                              <w:t xml:space="preserve"> to be </w:t>
                            </w:r>
                            <w:r>
                              <w:rPr>
                                <w:b w:val="0"/>
                                <w:i w:val="0"/>
                                <w:color w:val="404040" w:themeColor="text1" w:themeTint="BF"/>
                                <w:sz w:val="24"/>
                                <w:szCs w:val="24"/>
                              </w:rPr>
                              <w:t>a philanthropist</w:t>
                            </w:r>
                            <w:r w:rsidR="00894F9E" w:rsidRPr="00E46C7A">
                              <w:rPr>
                                <w:b w:val="0"/>
                                <w:i w:val="0"/>
                                <w:color w:val="404040" w:themeColor="text1" w:themeTint="B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C11A" id="Text Box 7" o:spid="_x0000_s1031" type="#_x0000_t202" style="position:absolute;margin-left:-1.5pt;margin-top:16.4pt;width:373.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" fillcolor="#ffa830 [3205]" stroked="f" strokeweight=".5pt">
                <v:textbox>
                  <w:txbxContent>
                    <w:p w:rsidR="00894F9E" w:rsidRPr="00E46C7A" w:rsidRDefault="00BC1BAD" w:rsidP="00E46C7A">
                      <w:pPr>
                        <w:pStyle w:val="Caption"/>
                        <w:rPr>
                          <w:b w:val="0"/>
                          <w:i w:val="0"/>
                          <w:color w:val="404040" w:themeColor="text1" w:themeTint="BF"/>
                          <w:sz w:val="24"/>
                          <w:szCs w:val="24"/>
                        </w:rPr>
                      </w:pPr>
                      <w:r>
                        <w:rPr>
                          <w:b w:val="0"/>
                          <w:i w:val="0"/>
                          <w:color w:val="404040" w:themeColor="text1" w:themeTint="BF"/>
                          <w:sz w:val="24"/>
                          <w:szCs w:val="24"/>
                        </w:rPr>
                        <w:t xml:space="preserve">    </w:t>
                      </w:r>
                      <w:r w:rsidR="00894F9E" w:rsidRPr="00E46C7A">
                        <w:rPr>
                          <w:b w:val="0"/>
                          <w:i w:val="0"/>
                          <w:color w:val="404040" w:themeColor="text1" w:themeTint="BF"/>
                          <w:sz w:val="24"/>
                          <w:szCs w:val="24"/>
                        </w:rPr>
                        <w:t>The Community Fo</w:t>
                      </w:r>
                      <w:r>
                        <w:rPr>
                          <w:b w:val="0"/>
                          <w:i w:val="0"/>
                          <w:color w:val="404040" w:themeColor="text1" w:themeTint="BF"/>
                          <w:sz w:val="24"/>
                          <w:szCs w:val="24"/>
                        </w:rPr>
                        <w:t>undation enables everyone</w:t>
                      </w:r>
                      <w:r w:rsidR="00894F9E" w:rsidRPr="00E46C7A">
                        <w:rPr>
                          <w:b w:val="0"/>
                          <w:i w:val="0"/>
                          <w:color w:val="404040" w:themeColor="text1" w:themeTint="BF"/>
                          <w:sz w:val="24"/>
                          <w:szCs w:val="24"/>
                        </w:rPr>
                        <w:t xml:space="preserve"> to be </w:t>
                      </w:r>
                      <w:r>
                        <w:rPr>
                          <w:b w:val="0"/>
                          <w:i w:val="0"/>
                          <w:color w:val="404040" w:themeColor="text1" w:themeTint="BF"/>
                          <w:sz w:val="24"/>
                          <w:szCs w:val="24"/>
                        </w:rPr>
                        <w:t>a philanthropist</w:t>
                      </w:r>
                      <w:r w:rsidR="00894F9E" w:rsidRPr="00E46C7A">
                        <w:rPr>
                          <w:b w:val="0"/>
                          <w:i w:val="0"/>
                          <w:color w:val="404040" w:themeColor="text1" w:themeTint="BF"/>
                          <w:sz w:val="24"/>
                          <w:szCs w:val="24"/>
                        </w:rPr>
                        <w:t>.</w:t>
                      </w:r>
                    </w:p>
                  </w:txbxContent>
                </v:textbox>
              </v:shape>
            </w:pict>
          </mc:Fallback>
        </mc:AlternateContent>
      </w:r>
    </w:p>
    <w:p w:rsidR="00D275D3" w:rsidRDefault="00D275D3" w:rsidP="00493BC1">
      <w:r>
        <w:rPr>
          <w:noProof/>
        </w:rPr>
        <mc:AlternateContent>
          <mc:Choice Requires="wps">
            <w:drawing>
              <wp:anchor distT="45720" distB="45720" distL="114300" distR="114300" simplePos="0" relativeHeight="251707392" behindDoc="0" locked="0" layoutInCell="1" allowOverlap="1" wp14:anchorId="51B77950" wp14:editId="06B5D499">
                <wp:simplePos x="0" y="0"/>
                <wp:positionH relativeFrom="column">
                  <wp:posOffset>-66675</wp:posOffset>
                </wp:positionH>
                <wp:positionV relativeFrom="paragraph">
                  <wp:posOffset>224155</wp:posOffset>
                </wp:positionV>
                <wp:extent cx="4686300" cy="2276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276475"/>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936"/>
                            </w:tblGrid>
                            <w:tr w:rsidR="00D275D3" w:rsidTr="00D275D3">
                              <w:tc>
                                <w:tcPr>
                                  <w:tcW w:w="3541" w:type="dxa"/>
                                </w:tcPr>
                                <w:p w:rsidR="00D275D3" w:rsidRDefault="0022571E" w:rsidP="00D275D3">
                                  <w:pPr>
                                    <w:ind w:left="-90" w:right="-113"/>
                                  </w:pPr>
                                  <w:r w:rsidRPr="0022571E">
                                    <w:rPr>
                                      <w:noProof/>
                                    </w:rPr>
                                    <w:drawing>
                                      <wp:inline distT="0" distB="0" distL="0" distR="0" wp14:anchorId="7EEBFCEA" wp14:editId="3E5299EA">
                                        <wp:extent cx="2433332" cy="21050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3344" cy="2105035"/>
                                                </a:xfrm>
                                                <a:prstGeom prst="rect">
                                                  <a:avLst/>
                                                </a:prstGeom>
                                                <a:noFill/>
                                                <a:ln>
                                                  <a:noFill/>
                                                </a:ln>
                                              </pic:spPr>
                                            </pic:pic>
                                          </a:graphicData>
                                        </a:graphic>
                                      </wp:inline>
                                    </w:drawing>
                                  </w:r>
                                </w:p>
                              </w:tc>
                              <w:tc>
                                <w:tcPr>
                                  <w:tcW w:w="3542" w:type="dxa"/>
                                </w:tcPr>
                                <w:p w:rsidR="00D275D3" w:rsidRDefault="0022571E" w:rsidP="00D275D3">
                                  <w:pPr>
                                    <w:ind w:left="-90" w:right="-113"/>
                                  </w:pPr>
                                  <w:r w:rsidRPr="0022571E">
                                    <w:rPr>
                                      <w:noProof/>
                                    </w:rPr>
                                    <w:drawing>
                                      <wp:inline distT="0" distB="0" distL="0" distR="0" wp14:anchorId="01E7780F" wp14:editId="27F586F5">
                                        <wp:extent cx="2419350" cy="2105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2105025"/>
                                                </a:xfrm>
                                                <a:prstGeom prst="rect">
                                                  <a:avLst/>
                                                </a:prstGeom>
                                                <a:noFill/>
                                                <a:ln>
                                                  <a:noFill/>
                                                </a:ln>
                                              </pic:spPr>
                                            </pic:pic>
                                          </a:graphicData>
                                        </a:graphic>
                                      </wp:inline>
                                    </w:drawing>
                                  </w:r>
                                </w:p>
                              </w:tc>
                            </w:tr>
                          </w:tbl>
                          <w:p w:rsidR="00D275D3" w:rsidRDefault="00D275D3" w:rsidP="00D275D3">
                            <w:pPr>
                              <w:ind w:left="-90" w:right="-11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77950" id="Text Box 2" o:spid="_x0000_s1032" type="#_x0000_t202" style="position:absolute;margin-left:-5.25pt;margin-top:17.65pt;width:369pt;height:179.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936"/>
                      </w:tblGrid>
                      <w:tr w:rsidR="00D275D3" w:rsidTr="00D275D3">
                        <w:tc>
                          <w:tcPr>
                            <w:tcW w:w="3541" w:type="dxa"/>
                          </w:tcPr>
                          <w:p w:rsidR="00D275D3" w:rsidRDefault="0022571E" w:rsidP="00D275D3">
                            <w:pPr>
                              <w:ind w:left="-90" w:right="-113"/>
                            </w:pPr>
                            <w:r w:rsidRPr="0022571E">
                              <w:rPr>
                                <w:noProof/>
                              </w:rPr>
                              <w:drawing>
                                <wp:inline distT="0" distB="0" distL="0" distR="0" wp14:anchorId="7EEBFCEA" wp14:editId="3E5299EA">
                                  <wp:extent cx="2433332" cy="21050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3344" cy="2105035"/>
                                          </a:xfrm>
                                          <a:prstGeom prst="rect">
                                            <a:avLst/>
                                          </a:prstGeom>
                                          <a:noFill/>
                                          <a:ln>
                                            <a:noFill/>
                                          </a:ln>
                                        </pic:spPr>
                                      </pic:pic>
                                    </a:graphicData>
                                  </a:graphic>
                                </wp:inline>
                              </w:drawing>
                            </w:r>
                          </w:p>
                        </w:tc>
                        <w:tc>
                          <w:tcPr>
                            <w:tcW w:w="3542" w:type="dxa"/>
                          </w:tcPr>
                          <w:p w:rsidR="00D275D3" w:rsidRDefault="0022571E" w:rsidP="00D275D3">
                            <w:pPr>
                              <w:ind w:left="-90" w:right="-113"/>
                            </w:pPr>
                            <w:r w:rsidRPr="0022571E">
                              <w:rPr>
                                <w:noProof/>
                              </w:rPr>
                              <w:drawing>
                                <wp:inline distT="0" distB="0" distL="0" distR="0" wp14:anchorId="01E7780F" wp14:editId="27F586F5">
                                  <wp:extent cx="2419350" cy="2105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2105025"/>
                                          </a:xfrm>
                                          <a:prstGeom prst="rect">
                                            <a:avLst/>
                                          </a:prstGeom>
                                          <a:noFill/>
                                          <a:ln>
                                            <a:noFill/>
                                          </a:ln>
                                        </pic:spPr>
                                      </pic:pic>
                                    </a:graphicData>
                                  </a:graphic>
                                </wp:inline>
                              </w:drawing>
                            </w:r>
                          </w:p>
                        </w:tc>
                      </w:tr>
                    </w:tbl>
                    <w:p w:rsidR="00D275D3" w:rsidRDefault="00D275D3" w:rsidP="00D275D3">
                      <w:pPr>
                        <w:ind w:left="-90" w:right="-113"/>
                      </w:pPr>
                    </w:p>
                  </w:txbxContent>
                </v:textbox>
              </v:shape>
            </w:pict>
          </mc:Fallback>
        </mc:AlternateContent>
      </w:r>
    </w:p>
    <w:p w:rsidR="00D275D3" w:rsidRDefault="00D275D3"/>
    <w:p w:rsidR="0001065E" w:rsidRPr="00D47898" w:rsidRDefault="0001065E">
      <w:pPr>
        <w:sectPr w:rsidR="0001065E" w:rsidRPr="00D47898" w:rsidSect="00E63699">
          <w:footerReference w:type="default" r:id="rId19"/>
          <w:type w:val="continuous"/>
          <w:pgSz w:w="12240" w:h="15840" w:code="1"/>
          <w:pgMar w:top="576" w:right="576" w:bottom="288" w:left="576" w:header="360" w:footer="360" w:gutter="0"/>
          <w:cols w:num="3" w:space="504"/>
          <w:titlePg/>
          <w:docGrid w:linePitch="360"/>
        </w:sectPr>
      </w:pPr>
    </w:p>
    <w:p w:rsidR="00D275D3" w:rsidRDefault="00D275D3"/>
    <w:p w:rsidR="00D275D3" w:rsidRDefault="00D275D3"/>
    <w:p w:rsidR="008E36A5" w:rsidRDefault="008E36A5"/>
    <w:p w:rsidR="00D275D3" w:rsidRDefault="00D275D3"/>
    <w:p w:rsidR="00D275D3" w:rsidRDefault="007827F8">
      <w:r>
        <w:rPr>
          <w:noProof/>
        </w:rPr>
        <mc:AlternateContent>
          <mc:Choice Requires="wps">
            <w:drawing>
              <wp:anchor distT="228600" distB="0" distL="114300" distR="114300" simplePos="0" relativeHeight="251694080" behindDoc="0" locked="0" layoutInCell="0" allowOverlap="1" wp14:anchorId="3244B088" wp14:editId="10352E3F">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A78CD"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7827F8" w:rsidRDefault="007827F8"/>
    <w:p w:rsidR="0001065E" w:rsidRDefault="000A18E4">
      <w:r>
        <w:rPr>
          <w:noProof/>
        </w:rPr>
        <mc:AlternateContent>
          <mc:Choice Requires="wps">
            <w:drawing>
              <wp:anchor distT="0" distB="0" distL="114300" distR="114300" simplePos="0" relativeHeight="251704320" behindDoc="0" locked="0" layoutInCell="1" allowOverlap="1" wp14:anchorId="5B9616A9" wp14:editId="27F0429D">
                <wp:simplePos x="0" y="0"/>
                <wp:positionH relativeFrom="column">
                  <wp:posOffset>-3810</wp:posOffset>
                </wp:positionH>
                <wp:positionV relativeFrom="paragraph">
                  <wp:posOffset>1425575</wp:posOffset>
                </wp:positionV>
                <wp:extent cx="2019300" cy="19240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2019300" cy="1924050"/>
                        </a:xfrm>
                        <a:prstGeom prst="rect">
                          <a:avLst/>
                        </a:prstGeom>
                        <a:solidFill>
                          <a:schemeClr val="accent6">
                            <a:lumMod val="40000"/>
                            <a:lumOff val="60000"/>
                          </a:schemeClr>
                        </a:solidFill>
                        <a:ln w="6350">
                          <a:solidFill>
                            <a:schemeClr val="accent6">
                              <a:lumMod val="60000"/>
                              <a:lumOff val="40000"/>
                            </a:schemeClr>
                          </a:solidFill>
                        </a:ln>
                      </wps:spPr>
                      <wps:txbx>
                        <w:txbxContent>
                          <w:p w:rsidR="00D85BC5" w:rsidRPr="008972B4" w:rsidRDefault="0033512A" w:rsidP="000A18E4">
                            <w:pPr>
                              <w:jc w:val="center"/>
                              <w:rPr>
                                <w:b/>
                                <w:sz w:val="20"/>
                                <w:szCs w:val="20"/>
                              </w:rPr>
                            </w:pPr>
                            <w:r>
                              <w:rPr>
                                <w:b/>
                                <w:sz w:val="20"/>
                                <w:szCs w:val="20"/>
                              </w:rPr>
                              <w:t>Continuing the Arc of Life</w:t>
                            </w:r>
                          </w:p>
                          <w:p w:rsidR="000D65D2" w:rsidRDefault="000A18E4">
                            <w:pPr>
                              <w:rPr>
                                <w:sz w:val="20"/>
                                <w:szCs w:val="20"/>
                              </w:rPr>
                            </w:pPr>
                            <w:r>
                              <w:rPr>
                                <w:sz w:val="20"/>
                                <w:szCs w:val="20"/>
                              </w:rPr>
                              <w:t xml:space="preserve">Celebrate the lives of </w:t>
                            </w:r>
                            <w:r w:rsidR="0033512A">
                              <w:rPr>
                                <w:sz w:val="20"/>
                                <w:szCs w:val="20"/>
                              </w:rPr>
                              <w:t>loved</w:t>
                            </w:r>
                            <w:r>
                              <w:rPr>
                                <w:sz w:val="20"/>
                                <w:szCs w:val="20"/>
                              </w:rPr>
                              <w:t xml:space="preserve"> </w:t>
                            </w:r>
                            <w:proofErr w:type="gramStart"/>
                            <w:r>
                              <w:rPr>
                                <w:sz w:val="20"/>
                                <w:szCs w:val="20"/>
                              </w:rPr>
                              <w:t>ones;  knowing</w:t>
                            </w:r>
                            <w:proofErr w:type="gramEnd"/>
                            <w:r>
                              <w:rPr>
                                <w:sz w:val="20"/>
                                <w:szCs w:val="20"/>
                              </w:rPr>
                              <w:t xml:space="preserve"> your gift continues to benefit their communities.</w:t>
                            </w:r>
                          </w:p>
                          <w:p w:rsidR="000A18E4" w:rsidRDefault="000A18E4">
                            <w:pPr>
                              <w:rPr>
                                <w:sz w:val="20"/>
                                <w:szCs w:val="20"/>
                              </w:rPr>
                            </w:pPr>
                            <w:r>
                              <w:rPr>
                                <w:sz w:val="20"/>
                                <w:szCs w:val="20"/>
                              </w:rPr>
                              <w:t>Our newest memorial funds:</w:t>
                            </w:r>
                          </w:p>
                          <w:p w:rsidR="000A18E4" w:rsidRDefault="000A18E4">
                            <w:pPr>
                              <w:rPr>
                                <w:sz w:val="20"/>
                                <w:szCs w:val="20"/>
                              </w:rPr>
                            </w:pPr>
                            <w:r>
                              <w:rPr>
                                <w:sz w:val="20"/>
                                <w:szCs w:val="20"/>
                              </w:rPr>
                              <w:t>Laurie Conrad Music and Arts Fund</w:t>
                            </w:r>
                          </w:p>
                          <w:p w:rsidR="000A18E4" w:rsidRDefault="000A18E4">
                            <w:pPr>
                              <w:rPr>
                                <w:sz w:val="20"/>
                                <w:szCs w:val="20"/>
                              </w:rPr>
                            </w:pPr>
                            <w:r>
                              <w:rPr>
                                <w:sz w:val="20"/>
                                <w:szCs w:val="20"/>
                              </w:rPr>
                              <w:t>The Sophie Fund</w:t>
                            </w:r>
                          </w:p>
                          <w:p w:rsidR="000A18E4" w:rsidRPr="008972B4" w:rsidRDefault="000A18E4">
                            <w:pPr>
                              <w:rPr>
                                <w:sz w:val="20"/>
                                <w:szCs w:val="20"/>
                              </w:rPr>
                            </w:pPr>
                            <w:r>
                              <w:rPr>
                                <w:sz w:val="20"/>
                                <w:szCs w:val="20"/>
                              </w:rPr>
                              <w:t>Community Memorial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16A9" id="Text Box 38" o:spid="_x0000_s1033" type="#_x0000_t202" style="position:absolute;margin-left:-.3pt;margin-top:112.25pt;width:159pt;height:1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" fillcolor="#c9b4da [1305]" strokecolor="#ae8ec8 [1945]" strokeweight=".5pt">
                <v:textbox>
                  <w:txbxContent>
                    <w:p w:rsidR="00D85BC5" w:rsidRPr="008972B4" w:rsidRDefault="0033512A" w:rsidP="000A18E4">
                      <w:pPr>
                        <w:jc w:val="center"/>
                        <w:rPr>
                          <w:b/>
                          <w:sz w:val="20"/>
                          <w:szCs w:val="20"/>
                        </w:rPr>
                      </w:pPr>
                      <w:r>
                        <w:rPr>
                          <w:b/>
                          <w:sz w:val="20"/>
                          <w:szCs w:val="20"/>
                        </w:rPr>
                        <w:t>Continuing the Arc of Life</w:t>
                      </w:r>
                    </w:p>
                    <w:p w:rsidR="000D65D2" w:rsidRDefault="000A18E4">
                      <w:pPr>
                        <w:rPr>
                          <w:sz w:val="20"/>
                          <w:szCs w:val="20"/>
                        </w:rPr>
                      </w:pPr>
                      <w:r>
                        <w:rPr>
                          <w:sz w:val="20"/>
                          <w:szCs w:val="20"/>
                        </w:rPr>
                        <w:t xml:space="preserve">Celebrate the lives of </w:t>
                      </w:r>
                      <w:r w:rsidR="0033512A">
                        <w:rPr>
                          <w:sz w:val="20"/>
                          <w:szCs w:val="20"/>
                        </w:rPr>
                        <w:t>loved</w:t>
                      </w:r>
                      <w:r>
                        <w:rPr>
                          <w:sz w:val="20"/>
                          <w:szCs w:val="20"/>
                        </w:rPr>
                        <w:t xml:space="preserve"> </w:t>
                      </w:r>
                      <w:proofErr w:type="gramStart"/>
                      <w:r>
                        <w:rPr>
                          <w:sz w:val="20"/>
                          <w:szCs w:val="20"/>
                        </w:rPr>
                        <w:t>ones;  knowing</w:t>
                      </w:r>
                      <w:proofErr w:type="gramEnd"/>
                      <w:r>
                        <w:rPr>
                          <w:sz w:val="20"/>
                          <w:szCs w:val="20"/>
                        </w:rPr>
                        <w:t xml:space="preserve"> your gift continues to benefit their communities.</w:t>
                      </w:r>
                    </w:p>
                    <w:p w:rsidR="000A18E4" w:rsidRDefault="000A18E4">
                      <w:pPr>
                        <w:rPr>
                          <w:sz w:val="20"/>
                          <w:szCs w:val="20"/>
                        </w:rPr>
                      </w:pPr>
                      <w:r>
                        <w:rPr>
                          <w:sz w:val="20"/>
                          <w:szCs w:val="20"/>
                        </w:rPr>
                        <w:t>Our newest memorial funds:</w:t>
                      </w:r>
                    </w:p>
                    <w:p w:rsidR="000A18E4" w:rsidRDefault="000A18E4">
                      <w:pPr>
                        <w:rPr>
                          <w:sz w:val="20"/>
                          <w:szCs w:val="20"/>
                        </w:rPr>
                      </w:pPr>
                      <w:r>
                        <w:rPr>
                          <w:sz w:val="20"/>
                          <w:szCs w:val="20"/>
                        </w:rPr>
                        <w:t>Laurie Conrad Music and Arts Fund</w:t>
                      </w:r>
                    </w:p>
                    <w:p w:rsidR="000A18E4" w:rsidRDefault="000A18E4">
                      <w:pPr>
                        <w:rPr>
                          <w:sz w:val="20"/>
                          <w:szCs w:val="20"/>
                        </w:rPr>
                      </w:pPr>
                      <w:r>
                        <w:rPr>
                          <w:sz w:val="20"/>
                          <w:szCs w:val="20"/>
                        </w:rPr>
                        <w:t>The Sophie Fund</w:t>
                      </w:r>
                    </w:p>
                    <w:p w:rsidR="000A18E4" w:rsidRPr="008972B4" w:rsidRDefault="000A18E4">
                      <w:pPr>
                        <w:rPr>
                          <w:sz w:val="20"/>
                          <w:szCs w:val="20"/>
                        </w:rPr>
                      </w:pPr>
                      <w:r>
                        <w:rPr>
                          <w:sz w:val="20"/>
                          <w:szCs w:val="20"/>
                        </w:rPr>
                        <w:t>Community Memorial Fund</w:t>
                      </w:r>
                    </w:p>
                  </w:txbxContent>
                </v:textbox>
              </v:shape>
            </w:pict>
          </mc:Fallback>
        </mc:AlternateContent>
      </w:r>
      <w:r w:rsidR="00E63699">
        <w:rPr>
          <w:noProof/>
        </w:rPr>
        <mc:AlternateContent>
          <mc:Choice Requires="wps">
            <w:drawing>
              <wp:anchor distT="0" distB="0" distL="114300" distR="114300" simplePos="0" relativeHeight="251703296" behindDoc="0" locked="0" layoutInCell="1" allowOverlap="1" wp14:anchorId="6135DA03" wp14:editId="69F98179">
                <wp:simplePos x="0" y="0"/>
                <wp:positionH relativeFrom="column">
                  <wp:posOffset>2386965</wp:posOffset>
                </wp:positionH>
                <wp:positionV relativeFrom="paragraph">
                  <wp:posOffset>349250</wp:posOffset>
                </wp:positionV>
                <wp:extent cx="4485640" cy="30861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485640" cy="3086100"/>
                        </a:xfrm>
                        <a:prstGeom prst="rect">
                          <a:avLst/>
                        </a:prstGeom>
                        <a:solidFill>
                          <a:schemeClr val="lt1"/>
                        </a:solidFill>
                        <a:ln w="6350">
                          <a:noFill/>
                        </a:ln>
                      </wps:spPr>
                      <wps:txbx>
                        <w:txbxContent>
                          <w:p w:rsidR="000D65D2" w:rsidRDefault="00FB148A">
                            <w:pPr>
                              <w:rPr>
                                <w:sz w:val="20"/>
                                <w:szCs w:val="20"/>
                              </w:rPr>
                            </w:pPr>
                            <w:r w:rsidRPr="008972B4">
                              <w:rPr>
                                <w:sz w:val="20"/>
                                <w:szCs w:val="20"/>
                              </w:rPr>
                              <w:t>In our 16</w:t>
                            </w:r>
                            <w:r w:rsidRPr="008972B4">
                              <w:rPr>
                                <w:sz w:val="20"/>
                                <w:szCs w:val="20"/>
                                <w:vertAlign w:val="superscript"/>
                              </w:rPr>
                              <w:t>th</w:t>
                            </w:r>
                            <w:r w:rsidRPr="008972B4">
                              <w:rPr>
                                <w:sz w:val="20"/>
                                <w:szCs w:val="20"/>
                              </w:rPr>
                              <w:t xml:space="preserve"> year</w:t>
                            </w:r>
                            <w:r w:rsidR="009C1F17" w:rsidRPr="008972B4">
                              <w:rPr>
                                <w:sz w:val="20"/>
                                <w:szCs w:val="20"/>
                              </w:rPr>
                              <w:t xml:space="preserve"> with over $10</w:t>
                            </w:r>
                            <w:r w:rsidR="00AC197A" w:rsidRPr="008972B4">
                              <w:rPr>
                                <w:sz w:val="20"/>
                                <w:szCs w:val="20"/>
                              </w:rPr>
                              <w:t>.5</w:t>
                            </w:r>
                            <w:r w:rsidR="009C1F17" w:rsidRPr="008972B4">
                              <w:rPr>
                                <w:sz w:val="20"/>
                                <w:szCs w:val="20"/>
                              </w:rPr>
                              <w:t xml:space="preserve"> million in more than</w:t>
                            </w:r>
                            <w:r w:rsidRPr="008972B4">
                              <w:rPr>
                                <w:sz w:val="20"/>
                                <w:szCs w:val="20"/>
                              </w:rPr>
                              <w:t xml:space="preserve"> 2,500 awards, the Community Foundation is a leading </w:t>
                            </w:r>
                            <w:proofErr w:type="spellStart"/>
                            <w:r w:rsidRPr="008972B4">
                              <w:rPr>
                                <w:sz w:val="20"/>
                                <w:szCs w:val="20"/>
                              </w:rPr>
                              <w:t>grantmaker</w:t>
                            </w:r>
                            <w:proofErr w:type="spellEnd"/>
                            <w:r w:rsidRPr="008972B4">
                              <w:rPr>
                                <w:sz w:val="20"/>
                                <w:szCs w:val="20"/>
                              </w:rPr>
                              <w:t xml:space="preserve"> in Tompkins County</w:t>
                            </w:r>
                            <w:r w:rsidR="007B4E76" w:rsidRPr="008972B4">
                              <w:rPr>
                                <w:sz w:val="20"/>
                                <w:szCs w:val="20"/>
                              </w:rPr>
                              <w:t>.</w:t>
                            </w:r>
                          </w:p>
                          <w:p w:rsidR="00E63699" w:rsidRPr="00E63699" w:rsidRDefault="00E63699">
                            <w:pPr>
                              <w:rPr>
                                <w:sz w:val="2"/>
                                <w:szCs w:val="2"/>
                              </w:rPr>
                            </w:pPr>
                          </w:p>
                          <w:p w:rsidR="009E5B5D" w:rsidRDefault="00BB436F" w:rsidP="00C60C0D">
                            <w:pPr>
                              <w:jc w:val="center"/>
                            </w:pPr>
                            <w:r w:rsidRPr="00BB436F">
                              <w:rPr>
                                <w:noProof/>
                              </w:rPr>
                              <w:drawing>
                                <wp:inline distT="0" distB="0" distL="0" distR="0" wp14:anchorId="127D0266" wp14:editId="60D1CC42">
                                  <wp:extent cx="4295140" cy="2428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140" cy="2428875"/>
                                          </a:xfrm>
                                          <a:prstGeom prst="rect">
                                            <a:avLst/>
                                          </a:prstGeom>
                                          <a:noFill/>
                                          <a:ln>
                                            <a:noFill/>
                                          </a:ln>
                                        </pic:spPr>
                                      </pic:pic>
                                    </a:graphicData>
                                  </a:graphic>
                                </wp:inline>
                              </w:drawing>
                            </w:r>
                            <w:r w:rsidR="00645B2D" w:rsidRPr="00645B2D">
                              <w:rPr>
                                <w:noProof/>
                              </w:rPr>
                              <w:drawing>
                                <wp:inline distT="0" distB="0" distL="0" distR="0" wp14:anchorId="6B95EB92" wp14:editId="717B39F2">
                                  <wp:extent cx="4267200" cy="2505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5DA03" id="Text Box 37" o:spid="_x0000_s1034" type="#_x0000_t202" style="position:absolute;margin-left:187.95pt;margin-top:27.5pt;width:353.2pt;height:2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" fillcolor="white [3201]" stroked="f" strokeweight=".5pt">
                <v:textbox>
                  <w:txbxContent>
                    <w:p w:rsidR="000D65D2" w:rsidRDefault="00FB148A">
                      <w:pPr>
                        <w:rPr>
                          <w:sz w:val="20"/>
                          <w:szCs w:val="20"/>
                        </w:rPr>
                      </w:pPr>
                      <w:r w:rsidRPr="008972B4">
                        <w:rPr>
                          <w:sz w:val="20"/>
                          <w:szCs w:val="20"/>
                        </w:rPr>
                        <w:t>In our 16</w:t>
                      </w:r>
                      <w:r w:rsidRPr="008972B4">
                        <w:rPr>
                          <w:sz w:val="20"/>
                          <w:szCs w:val="20"/>
                          <w:vertAlign w:val="superscript"/>
                        </w:rPr>
                        <w:t>th</w:t>
                      </w:r>
                      <w:r w:rsidRPr="008972B4">
                        <w:rPr>
                          <w:sz w:val="20"/>
                          <w:szCs w:val="20"/>
                        </w:rPr>
                        <w:t xml:space="preserve"> year</w:t>
                      </w:r>
                      <w:r w:rsidR="009C1F17" w:rsidRPr="008972B4">
                        <w:rPr>
                          <w:sz w:val="20"/>
                          <w:szCs w:val="20"/>
                        </w:rPr>
                        <w:t xml:space="preserve"> with over $10</w:t>
                      </w:r>
                      <w:r w:rsidR="00AC197A" w:rsidRPr="008972B4">
                        <w:rPr>
                          <w:sz w:val="20"/>
                          <w:szCs w:val="20"/>
                        </w:rPr>
                        <w:t>.5</w:t>
                      </w:r>
                      <w:r w:rsidR="009C1F17" w:rsidRPr="008972B4">
                        <w:rPr>
                          <w:sz w:val="20"/>
                          <w:szCs w:val="20"/>
                        </w:rPr>
                        <w:t xml:space="preserve"> million in more than</w:t>
                      </w:r>
                      <w:r w:rsidRPr="008972B4">
                        <w:rPr>
                          <w:sz w:val="20"/>
                          <w:szCs w:val="20"/>
                        </w:rPr>
                        <w:t xml:space="preserve"> 2,500 awards, the Community Foundation is a leading </w:t>
                      </w:r>
                      <w:proofErr w:type="spellStart"/>
                      <w:r w:rsidRPr="008972B4">
                        <w:rPr>
                          <w:sz w:val="20"/>
                          <w:szCs w:val="20"/>
                        </w:rPr>
                        <w:t>grantmaker</w:t>
                      </w:r>
                      <w:proofErr w:type="spellEnd"/>
                      <w:r w:rsidRPr="008972B4">
                        <w:rPr>
                          <w:sz w:val="20"/>
                          <w:szCs w:val="20"/>
                        </w:rPr>
                        <w:t xml:space="preserve"> in Tompkins County</w:t>
                      </w:r>
                      <w:r w:rsidR="007B4E76" w:rsidRPr="008972B4">
                        <w:rPr>
                          <w:sz w:val="20"/>
                          <w:szCs w:val="20"/>
                        </w:rPr>
                        <w:t>.</w:t>
                      </w:r>
                    </w:p>
                    <w:p w:rsidR="00E63699" w:rsidRPr="00E63699" w:rsidRDefault="00E63699">
                      <w:pPr>
                        <w:rPr>
                          <w:sz w:val="2"/>
                          <w:szCs w:val="2"/>
                        </w:rPr>
                      </w:pPr>
                    </w:p>
                    <w:p w:rsidR="009E5B5D" w:rsidRDefault="00BB436F" w:rsidP="00C60C0D">
                      <w:pPr>
                        <w:jc w:val="center"/>
                      </w:pPr>
                      <w:r w:rsidRPr="00BB436F">
                        <w:rPr>
                          <w:noProof/>
                        </w:rPr>
                        <w:drawing>
                          <wp:inline distT="0" distB="0" distL="0" distR="0" wp14:anchorId="127D0266" wp14:editId="60D1CC42">
                            <wp:extent cx="4295140" cy="2428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140" cy="2428875"/>
                                    </a:xfrm>
                                    <a:prstGeom prst="rect">
                                      <a:avLst/>
                                    </a:prstGeom>
                                    <a:noFill/>
                                    <a:ln>
                                      <a:noFill/>
                                    </a:ln>
                                  </pic:spPr>
                                </pic:pic>
                              </a:graphicData>
                            </a:graphic>
                          </wp:inline>
                        </w:drawing>
                      </w:r>
                      <w:r w:rsidR="00645B2D" w:rsidRPr="00645B2D">
                        <w:rPr>
                          <w:noProof/>
                        </w:rPr>
                        <w:drawing>
                          <wp:inline distT="0" distB="0" distL="0" distR="0" wp14:anchorId="6B95EB92" wp14:editId="717B39F2">
                            <wp:extent cx="4267200" cy="2505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p>
                  </w:txbxContent>
                </v:textbox>
              </v:shape>
            </w:pict>
          </mc:Fallback>
        </mc:AlternateContent>
      </w:r>
      <w:r w:rsidR="00002CC3">
        <w:rPr>
          <w:noProof/>
        </w:rPr>
        <w:drawing>
          <wp:inline distT="0" distB="0" distL="0" distR="0" wp14:anchorId="4C70A454" wp14:editId="185CFF30">
            <wp:extent cx="2000250" cy="1442720"/>
            <wp:effectExtent l="19050" t="19050" r="19050"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00867" cy="1443165"/>
                    </a:xfrm>
                    <a:prstGeom prst="rect">
                      <a:avLst/>
                    </a:prstGeom>
                    <a:noFill/>
                    <a:ln>
                      <a:solidFill>
                        <a:schemeClr val="accent6">
                          <a:lumMod val="40000"/>
                          <a:lumOff val="60000"/>
                        </a:schemeClr>
                      </a:solidFill>
                    </a:ln>
                  </pic:spPr>
                </pic:pic>
              </a:graphicData>
            </a:graphic>
          </wp:inline>
        </w:drawing>
      </w:r>
    </w:p>
    <w:p w:rsidR="00834193" w:rsidRDefault="00834193" w:rsidP="002F2DCE">
      <w:pPr>
        <w:pStyle w:val="NoSpacing"/>
        <w:sectPr w:rsidR="00834193">
          <w:type w:val="continuous"/>
          <w:pgSz w:w="12240" w:h="15840" w:code="1"/>
          <w:pgMar w:top="720" w:right="576" w:bottom="720" w:left="576" w:header="360" w:footer="720" w:gutter="0"/>
          <w:cols w:num="3" w:space="504"/>
          <w:titlePg/>
          <w:docGrid w:linePitch="360"/>
        </w:sectPr>
      </w:pPr>
    </w:p>
    <w:p w:rsidR="0001065E" w:rsidRDefault="00D62679" w:rsidP="002F2DCE">
      <w:pPr>
        <w:pStyle w:val="NoSpacing"/>
        <w:tabs>
          <w:tab w:val="center" w:pos="8640"/>
        </w:tabs>
      </w:pPr>
      <w:r>
        <w:t>I</w:t>
      </w:r>
    </w:p>
    <w:p w:rsidR="0001065E" w:rsidRDefault="0001065E" w:rsidP="00CD5A85">
      <w:pPr>
        <w:pStyle w:val="Heading2"/>
        <w:sectPr w:rsidR="0001065E">
          <w:type w:val="continuous"/>
          <w:pgSz w:w="12240" w:h="15840" w:code="1"/>
          <w:pgMar w:top="720" w:right="576" w:bottom="720" w:left="576" w:header="360" w:footer="720" w:gutter="0"/>
          <w:cols w:num="3" w:space="504"/>
          <w:titlePg/>
          <w:docGrid w:linePitch="360"/>
        </w:sectPr>
      </w:pPr>
    </w:p>
    <w:p w:rsidR="0001065E" w:rsidRDefault="0001065E" w:rsidP="0037503D"/>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743" w:rsidRDefault="00CA1743">
      <w:pPr>
        <w:spacing w:after="0"/>
      </w:pPr>
      <w:r>
        <w:separator/>
      </w:r>
    </w:p>
    <w:p w:rsidR="00CA1743" w:rsidRDefault="00CA1743"/>
    <w:p w:rsidR="00CA1743" w:rsidRDefault="00CA1743"/>
  </w:endnote>
  <w:endnote w:type="continuationSeparator" w:id="0">
    <w:p w:rsidR="00CA1743" w:rsidRDefault="00CA1743">
      <w:pPr>
        <w:spacing w:after="0"/>
      </w:pPr>
      <w:r>
        <w:continuationSeparator/>
      </w:r>
    </w:p>
    <w:p w:rsidR="00CA1743" w:rsidRDefault="00CA1743"/>
    <w:p w:rsidR="00CA1743" w:rsidRDefault="00CA17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955" w:rsidRDefault="005C4955">
    <w:pPr>
      <w:pStyle w:val="Footer"/>
    </w:pPr>
    <w:r>
      <w:t xml:space="preserve">Community Foundation of Tompkins County 200 E. Buffalo Street, Suite 202, Ithaca, NY 14850    </w:t>
    </w:r>
    <w:proofErr w:type="spellStart"/>
    <w:r w:rsidR="007B4E76">
      <w:t>tel</w:t>
    </w:r>
    <w:proofErr w:type="spellEnd"/>
    <w:r w:rsidR="007B4E76">
      <w:t xml:space="preserve">: (607) </w:t>
    </w:r>
    <w:r>
      <w:t xml:space="preserve">272-9333   web:  </w:t>
    </w:r>
    <w:r w:rsidR="007B4E76">
      <w:t>www.</w:t>
    </w:r>
    <w:r>
      <w:t>cftompkins.org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743" w:rsidRDefault="00CA1743">
      <w:pPr>
        <w:spacing w:after="0"/>
      </w:pPr>
      <w:r>
        <w:separator/>
      </w:r>
    </w:p>
    <w:p w:rsidR="00CA1743" w:rsidRDefault="00CA1743"/>
    <w:p w:rsidR="00CA1743" w:rsidRDefault="00CA1743"/>
  </w:footnote>
  <w:footnote w:type="continuationSeparator" w:id="0">
    <w:p w:rsidR="00CA1743" w:rsidRDefault="00CA1743">
      <w:pPr>
        <w:spacing w:after="0"/>
      </w:pPr>
      <w:r>
        <w:continuationSeparator/>
      </w:r>
    </w:p>
    <w:p w:rsidR="00CA1743" w:rsidRDefault="00CA1743"/>
    <w:p w:rsidR="00CA1743" w:rsidRDefault="00CA17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CA1743" w:rsidP="00B00E3B">
          <w:pPr>
            <w:pStyle w:val="Header"/>
          </w:pPr>
          <w:sdt>
            <w:sdtPr>
              <w:alias w:val="Title"/>
              <w:tag w:val="Title"/>
              <w:id w:val="-1431193686"/>
              <w:showingPlcHdr/>
              <w:dataBinding w:prefixMappings="xmlns:ns0='http://purl.org/dc/elements/1.1/' xmlns:ns1='http://schemas.openxmlformats.org/package/2006/metadata/core-properties' " w:xpath="/ns1:coreProperties[1]/ns0:subject[1]" w:storeItemID="{6C3C8BC8-F283-45AE-878A-BAB7291924A1}"/>
              <w:text/>
            </w:sdtPr>
            <w:sdtEndPr/>
            <w:sdtContent>
              <w:r w:rsidR="00B02F47">
                <w:t xml:space="preserve">     </w:t>
              </w:r>
            </w:sdtContent>
          </w:sdt>
          <w:r w:rsidR="00797CD0">
            <w:t xml:space="preserve"> </w:t>
          </w:r>
          <w:sdt>
            <w:sdtPr>
              <w:alias w:val="Subtitle"/>
              <w:tag w:val="Subtitle"/>
              <w:id w:val="1192802827"/>
              <w:dataBinding w:prefixMappings="xmlns:ns0='http://purl.org/dc/elements/1.1/' xmlns:ns1='http://schemas.openxmlformats.org/package/2006/metadata/core-properties' " w:xpath="/ns1:coreProperties[1]/ns1:contentStatus[1]" w:storeItemID="{6C3C8BC8-F283-45AE-878A-BAB7291924A1}"/>
              <w:text/>
            </w:sdtPr>
            <w:sdtEndPr/>
            <w:sdtContent>
              <w:r w:rsidR="00734CC3">
                <w:t>Community Foundation of Tompkins County</w:t>
              </w:r>
            </w:sdtContent>
          </w:sdt>
          <w:r w:rsidR="00797CD0">
            <w:t xml:space="preserve"> | </w:t>
          </w:r>
        </w:p>
      </w:tc>
      <w:tc>
        <w:tcPr>
          <w:tcW w:w="5747" w:type="dxa"/>
          <w:shd w:val="clear" w:color="auto" w:fill="auto"/>
        </w:tcPr>
        <w:p w:rsidR="0001065E" w:rsidRDefault="0001065E">
          <w:pPr>
            <w:pStyle w:val="Header"/>
            <w:jc w:val="right"/>
            <w:rPr>
              <w:rStyle w:val="PageNumber"/>
            </w:rPr>
          </w:pPr>
        </w:p>
      </w:tc>
    </w:tr>
  </w:tbl>
  <w:p w:rsidR="0001065E" w:rsidRDefault="00797CD0">
    <w:pPr>
      <w:pStyle w:val="NoSpacing"/>
      <w:ind w:left="-218"/>
    </w:pPr>
    <w:r>
      <mc:AlternateContent>
        <mc:Choice Requires="wps">
          <w:drawing>
            <wp:inline distT="0" distB="0" distL="0" distR="0" wp14:anchorId="55067E8C" wp14:editId="75319C9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D0093E"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70E689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CF45002"/>
    <w:multiLevelType w:val="hybridMultilevel"/>
    <w:tmpl w:val="02BE9FD6"/>
    <w:lvl w:ilvl="0" w:tplc="5C244B5C">
      <w:start w:val="1"/>
      <w:numFmt w:val="bullet"/>
      <w:lvlText w:val=""/>
      <w:lvlJc w:val="left"/>
      <w:pPr>
        <w:ind w:left="720" w:hanging="360"/>
      </w:pPr>
      <w:rPr>
        <w:rFonts w:ascii="Symbol" w:hAnsi="Symbol" w:hint="default"/>
        <w:color w:val="FF5C0B"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FE7"/>
    <w:rsid w:val="00002CC3"/>
    <w:rsid w:val="00005EEC"/>
    <w:rsid w:val="0001065E"/>
    <w:rsid w:val="00015B4D"/>
    <w:rsid w:val="0006155E"/>
    <w:rsid w:val="00064D6F"/>
    <w:rsid w:val="000816D0"/>
    <w:rsid w:val="0009140B"/>
    <w:rsid w:val="000A18E4"/>
    <w:rsid w:val="000C73EE"/>
    <w:rsid w:val="000D65D2"/>
    <w:rsid w:val="000E2472"/>
    <w:rsid w:val="000E2662"/>
    <w:rsid w:val="0011319D"/>
    <w:rsid w:val="0012022E"/>
    <w:rsid w:val="00125926"/>
    <w:rsid w:val="00144C91"/>
    <w:rsid w:val="001528BD"/>
    <w:rsid w:val="00162DFA"/>
    <w:rsid w:val="00166071"/>
    <w:rsid w:val="001B1959"/>
    <w:rsid w:val="001D1108"/>
    <w:rsid w:val="001D55D5"/>
    <w:rsid w:val="001D7B64"/>
    <w:rsid w:val="00211CA8"/>
    <w:rsid w:val="002215D7"/>
    <w:rsid w:val="00224D46"/>
    <w:rsid w:val="0022571E"/>
    <w:rsid w:val="002271DD"/>
    <w:rsid w:val="00234DD2"/>
    <w:rsid w:val="00250527"/>
    <w:rsid w:val="00260BF3"/>
    <w:rsid w:val="002676A8"/>
    <w:rsid w:val="00297ADA"/>
    <w:rsid w:val="002B0A44"/>
    <w:rsid w:val="002B5F87"/>
    <w:rsid w:val="002D5AA7"/>
    <w:rsid w:val="002E0942"/>
    <w:rsid w:val="002F2811"/>
    <w:rsid w:val="002F2DCE"/>
    <w:rsid w:val="002F5712"/>
    <w:rsid w:val="003227DC"/>
    <w:rsid w:val="003232A7"/>
    <w:rsid w:val="00327E52"/>
    <w:rsid w:val="0033512A"/>
    <w:rsid w:val="0037503D"/>
    <w:rsid w:val="00376C4C"/>
    <w:rsid w:val="00384BB9"/>
    <w:rsid w:val="00384F9A"/>
    <w:rsid w:val="00386E0F"/>
    <w:rsid w:val="003901F0"/>
    <w:rsid w:val="003B1DE8"/>
    <w:rsid w:val="003B6E9D"/>
    <w:rsid w:val="003D17E1"/>
    <w:rsid w:val="003E7ECF"/>
    <w:rsid w:val="004328BB"/>
    <w:rsid w:val="00491A8B"/>
    <w:rsid w:val="00493BC1"/>
    <w:rsid w:val="004946BC"/>
    <w:rsid w:val="004C54D8"/>
    <w:rsid w:val="004D3DFE"/>
    <w:rsid w:val="004D721B"/>
    <w:rsid w:val="004E1A46"/>
    <w:rsid w:val="004E1F9D"/>
    <w:rsid w:val="004E3C6B"/>
    <w:rsid w:val="005133CA"/>
    <w:rsid w:val="005212E6"/>
    <w:rsid w:val="0052301A"/>
    <w:rsid w:val="00540BEB"/>
    <w:rsid w:val="005443E2"/>
    <w:rsid w:val="00564A15"/>
    <w:rsid w:val="00565757"/>
    <w:rsid w:val="0059441B"/>
    <w:rsid w:val="005B356F"/>
    <w:rsid w:val="005B7A84"/>
    <w:rsid w:val="005B7B02"/>
    <w:rsid w:val="005C4955"/>
    <w:rsid w:val="006378D7"/>
    <w:rsid w:val="00642113"/>
    <w:rsid w:val="00645B2D"/>
    <w:rsid w:val="00657EF2"/>
    <w:rsid w:val="00662419"/>
    <w:rsid w:val="006629B9"/>
    <w:rsid w:val="00667913"/>
    <w:rsid w:val="006937D2"/>
    <w:rsid w:val="00695B2A"/>
    <w:rsid w:val="006D7B1B"/>
    <w:rsid w:val="00703F38"/>
    <w:rsid w:val="0070620D"/>
    <w:rsid w:val="00716ADD"/>
    <w:rsid w:val="00723CB3"/>
    <w:rsid w:val="00725D39"/>
    <w:rsid w:val="00734CC3"/>
    <w:rsid w:val="00735673"/>
    <w:rsid w:val="007469D8"/>
    <w:rsid w:val="00751A5F"/>
    <w:rsid w:val="00755673"/>
    <w:rsid w:val="007637B2"/>
    <w:rsid w:val="007653C1"/>
    <w:rsid w:val="007827F8"/>
    <w:rsid w:val="0078704F"/>
    <w:rsid w:val="00797CD0"/>
    <w:rsid w:val="007B1DBB"/>
    <w:rsid w:val="007B4E76"/>
    <w:rsid w:val="007C05BA"/>
    <w:rsid w:val="007E5869"/>
    <w:rsid w:val="007E7351"/>
    <w:rsid w:val="007F6BC0"/>
    <w:rsid w:val="007F7D85"/>
    <w:rsid w:val="00822B71"/>
    <w:rsid w:val="00834193"/>
    <w:rsid w:val="00835DAD"/>
    <w:rsid w:val="00840CE8"/>
    <w:rsid w:val="00877F12"/>
    <w:rsid w:val="00893AF3"/>
    <w:rsid w:val="00894F0E"/>
    <w:rsid w:val="00894F9E"/>
    <w:rsid w:val="008972B4"/>
    <w:rsid w:val="008A0C7B"/>
    <w:rsid w:val="008B4244"/>
    <w:rsid w:val="008C6C44"/>
    <w:rsid w:val="008D6FC6"/>
    <w:rsid w:val="008E36A5"/>
    <w:rsid w:val="00910660"/>
    <w:rsid w:val="00922421"/>
    <w:rsid w:val="00926293"/>
    <w:rsid w:val="00953FD2"/>
    <w:rsid w:val="00967838"/>
    <w:rsid w:val="0097329A"/>
    <w:rsid w:val="00981774"/>
    <w:rsid w:val="00987A73"/>
    <w:rsid w:val="009927FB"/>
    <w:rsid w:val="009B514D"/>
    <w:rsid w:val="009B739C"/>
    <w:rsid w:val="009C1F17"/>
    <w:rsid w:val="009E5B5D"/>
    <w:rsid w:val="009F1B55"/>
    <w:rsid w:val="00A73B48"/>
    <w:rsid w:val="00A934C2"/>
    <w:rsid w:val="00A976A8"/>
    <w:rsid w:val="00AA5CB3"/>
    <w:rsid w:val="00AC197A"/>
    <w:rsid w:val="00B00E3B"/>
    <w:rsid w:val="00B012CD"/>
    <w:rsid w:val="00B02F47"/>
    <w:rsid w:val="00B318B9"/>
    <w:rsid w:val="00B506D3"/>
    <w:rsid w:val="00B75465"/>
    <w:rsid w:val="00B7563F"/>
    <w:rsid w:val="00B87DA7"/>
    <w:rsid w:val="00BA358F"/>
    <w:rsid w:val="00BB3A55"/>
    <w:rsid w:val="00BB436F"/>
    <w:rsid w:val="00BC1BAD"/>
    <w:rsid w:val="00BF5D3F"/>
    <w:rsid w:val="00C52F4F"/>
    <w:rsid w:val="00C60C0D"/>
    <w:rsid w:val="00C60FE7"/>
    <w:rsid w:val="00C627DB"/>
    <w:rsid w:val="00C65312"/>
    <w:rsid w:val="00C74759"/>
    <w:rsid w:val="00C774E2"/>
    <w:rsid w:val="00C85123"/>
    <w:rsid w:val="00C923BD"/>
    <w:rsid w:val="00C925D6"/>
    <w:rsid w:val="00CA1743"/>
    <w:rsid w:val="00CD0919"/>
    <w:rsid w:val="00CD5A85"/>
    <w:rsid w:val="00CD7BEA"/>
    <w:rsid w:val="00CE1B96"/>
    <w:rsid w:val="00CF2EA0"/>
    <w:rsid w:val="00D0106F"/>
    <w:rsid w:val="00D06765"/>
    <w:rsid w:val="00D24529"/>
    <w:rsid w:val="00D275D3"/>
    <w:rsid w:val="00D472DF"/>
    <w:rsid w:val="00D476B8"/>
    <w:rsid w:val="00D47898"/>
    <w:rsid w:val="00D62679"/>
    <w:rsid w:val="00D63671"/>
    <w:rsid w:val="00D70F72"/>
    <w:rsid w:val="00D74146"/>
    <w:rsid w:val="00D813AA"/>
    <w:rsid w:val="00D85BC5"/>
    <w:rsid w:val="00DA3803"/>
    <w:rsid w:val="00DD7315"/>
    <w:rsid w:val="00E14508"/>
    <w:rsid w:val="00E149F6"/>
    <w:rsid w:val="00E15161"/>
    <w:rsid w:val="00E46C7A"/>
    <w:rsid w:val="00E567F5"/>
    <w:rsid w:val="00E63699"/>
    <w:rsid w:val="00E67629"/>
    <w:rsid w:val="00E90AE7"/>
    <w:rsid w:val="00EA5305"/>
    <w:rsid w:val="00EC3F4F"/>
    <w:rsid w:val="00EC4FE4"/>
    <w:rsid w:val="00EF1A84"/>
    <w:rsid w:val="00F1025A"/>
    <w:rsid w:val="00F244B6"/>
    <w:rsid w:val="00F35CBD"/>
    <w:rsid w:val="00F360A4"/>
    <w:rsid w:val="00F37A79"/>
    <w:rsid w:val="00F46A01"/>
    <w:rsid w:val="00F5071A"/>
    <w:rsid w:val="00F53D78"/>
    <w:rsid w:val="00F93F25"/>
    <w:rsid w:val="00F96C43"/>
    <w:rsid w:val="00FB148A"/>
    <w:rsid w:val="00FB588E"/>
    <w:rsid w:val="00FC4C69"/>
    <w:rsid w:val="00FC7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06187"/>
  <w15:docId w15:val="{69093A52-2E8E-4E97-B47E-CC41D3DF5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250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01274774">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wmf"/><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20LeViere\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8CA85128-507B-4009-9ED0-D7392442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2</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Amy LeViere</dc:creator>
  <cp:keywords/>
  <dc:description/>
  <cp:lastModifiedBy>Amy LeViere</cp:lastModifiedBy>
  <cp:revision>2</cp:revision>
  <cp:lastPrinted>2016-07-27T19:59:00Z</cp:lastPrinted>
  <dcterms:created xsi:type="dcterms:W3CDTF">2016-07-27T20:01:00Z</dcterms:created>
  <dcterms:modified xsi:type="dcterms:W3CDTF">2016-07-27T20:01:00Z</dcterms:modified>
  <cp:contentStatus>Community Foundation of Tompkins County</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