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18F4D" w14:textId="43E93E5E" w:rsidR="000A5C66" w:rsidRPr="00DA5B90" w:rsidRDefault="001C5D06" w:rsidP="000A5C66">
      <w:r w:rsidRPr="00DA5B90">
        <w:t xml:space="preserve">Community Foundation 2019 </w:t>
      </w:r>
      <w:r w:rsidR="00503E69" w:rsidRPr="00DA5B90">
        <w:t xml:space="preserve">Committees </w:t>
      </w:r>
      <w:r w:rsidR="000A5C66" w:rsidRPr="00DA5B90">
        <w:t>and Responsibilities</w:t>
      </w:r>
    </w:p>
    <w:p w14:paraId="79A329A0" w14:textId="77777777" w:rsidR="000A5C66" w:rsidRPr="00DA5B90" w:rsidRDefault="000A5C66" w:rsidP="000A5C66"/>
    <w:p w14:paraId="0380E939" w14:textId="77777777" w:rsidR="000A5C66" w:rsidRPr="00DA5B90" w:rsidRDefault="000A5C66" w:rsidP="000A5C66">
      <w:pPr>
        <w:rPr>
          <w:u w:val="single"/>
        </w:rPr>
      </w:pPr>
      <w:r w:rsidRPr="00DA5B90">
        <w:rPr>
          <w:u w:val="single"/>
        </w:rPr>
        <w:t>Executive</w:t>
      </w:r>
      <w:r w:rsidR="00206982" w:rsidRPr="00DA5B90">
        <w:rPr>
          <w:u w:val="single"/>
        </w:rPr>
        <w:t xml:space="preserve"> staffed by CEO</w:t>
      </w:r>
    </w:p>
    <w:p w14:paraId="037FF120" w14:textId="38F4F125" w:rsidR="000A5C66" w:rsidRPr="00DA5B90" w:rsidRDefault="00E3506B" w:rsidP="000A5C66">
      <w:pPr>
        <w:rPr>
          <w:i/>
        </w:rPr>
      </w:pPr>
      <w:r>
        <w:t>Responsible</w:t>
      </w:r>
      <w:r w:rsidR="000A5C66" w:rsidRPr="00DA5B90">
        <w:t xml:space="preserve"> for inter-committee communication; coordinates and prioritizes work of all committees with focus on strategic plan goals and progress.  </w:t>
      </w:r>
      <w:r w:rsidR="00A676B5" w:rsidRPr="00DA5B90">
        <w:t>Takes action on behalf of the entire board when required between board meetings</w:t>
      </w:r>
      <w:r w:rsidR="00DA5B90">
        <w:t xml:space="preserve"> and as limited by the by-laws</w:t>
      </w:r>
      <w:r w:rsidR="00A676B5" w:rsidRPr="00DA5B90">
        <w:t xml:space="preserve">. </w:t>
      </w:r>
      <w:r w:rsidR="001C2F5F" w:rsidRPr="00DA5B90">
        <w:t>Develops board meeting agendas.</w:t>
      </w:r>
    </w:p>
    <w:p w14:paraId="5E51FBB1" w14:textId="77777777" w:rsidR="002B7D49" w:rsidRPr="00DA5B90" w:rsidRDefault="002B7D49" w:rsidP="00BD7163"/>
    <w:p w14:paraId="0A318F71" w14:textId="6B4918AF" w:rsidR="002B7D49" w:rsidRPr="00DA5B90" w:rsidRDefault="002B7D49" w:rsidP="002B7D49">
      <w:r w:rsidRPr="00DA5B90">
        <w:rPr>
          <w:u w:val="single"/>
        </w:rPr>
        <w:t xml:space="preserve">Community Impact staffed by </w:t>
      </w:r>
      <w:r w:rsidR="00DA5B90">
        <w:rPr>
          <w:u w:val="single"/>
        </w:rPr>
        <w:t xml:space="preserve">Chief Impact </w:t>
      </w:r>
      <w:r w:rsidRPr="00DA5B90">
        <w:rPr>
          <w:u w:val="single"/>
        </w:rPr>
        <w:t>Officer</w:t>
      </w:r>
    </w:p>
    <w:p w14:paraId="222B273F" w14:textId="692654E0" w:rsidR="00E67103" w:rsidRPr="00E67103" w:rsidRDefault="00E67103" w:rsidP="00E67103">
      <w:r w:rsidRPr="00E67103">
        <w:t>Oversees and assists with execution and implementation of all grant activities of the Foundation. Provides primary leadership in policies, guidelines, application</w:t>
      </w:r>
      <w:r>
        <w:t>s</w:t>
      </w:r>
      <w:bookmarkStart w:id="0" w:name="_GoBack"/>
      <w:bookmarkEnd w:id="0"/>
      <w:r w:rsidRPr="00E67103">
        <w:t xml:space="preserve"> and selection procedures, evaluation following awards, any convening and catalyzing efforts enhancing the grants</w:t>
      </w:r>
      <w:r>
        <w:t xml:space="preserve"> activities of the Foundation </w:t>
      </w:r>
      <w:r w:rsidRPr="00E67103">
        <w:t xml:space="preserve">and is an ongoing resource to the Foundation learning about community needs and issues. </w:t>
      </w:r>
    </w:p>
    <w:p w14:paraId="26612BB4" w14:textId="77777777" w:rsidR="000A5C66" w:rsidRPr="00DA5B90" w:rsidRDefault="000A5C66" w:rsidP="000A5C66"/>
    <w:p w14:paraId="78D6681C" w14:textId="77777777" w:rsidR="000A5C66" w:rsidRPr="00DA5B90" w:rsidRDefault="000A5C66" w:rsidP="000A5C66">
      <w:pPr>
        <w:rPr>
          <w:u w:val="single"/>
        </w:rPr>
      </w:pPr>
      <w:r w:rsidRPr="00DA5B90">
        <w:rPr>
          <w:u w:val="single"/>
        </w:rPr>
        <w:t>Development</w:t>
      </w:r>
      <w:r w:rsidR="00610A3D" w:rsidRPr="00DA5B90">
        <w:rPr>
          <w:u w:val="single"/>
        </w:rPr>
        <w:t xml:space="preserve"> &amp; Community Relations</w:t>
      </w:r>
      <w:r w:rsidR="00206982" w:rsidRPr="00DA5B90">
        <w:rPr>
          <w:u w:val="single"/>
        </w:rPr>
        <w:t xml:space="preserve"> staffed by Chief Development Officer</w:t>
      </w:r>
    </w:p>
    <w:p w14:paraId="54650490" w14:textId="439932A7" w:rsidR="00F90E0A" w:rsidRPr="00DA5B90" w:rsidRDefault="00F90E0A" w:rsidP="000A5C66">
      <w:r w:rsidRPr="00DA5B90">
        <w:t xml:space="preserve">Provides volunteer leadership and support to the </w:t>
      </w:r>
      <w:r w:rsidR="005916D3" w:rsidRPr="00DA5B90">
        <w:t xml:space="preserve">fundraising and community relations programs. </w:t>
      </w:r>
      <w:r w:rsidR="00E3506B">
        <w:t>Works</w:t>
      </w:r>
      <w:r w:rsidR="001307A1" w:rsidRPr="00DA5B90">
        <w:t xml:space="preserve"> closely with the </w:t>
      </w:r>
      <w:r w:rsidR="00267A06" w:rsidRPr="00DA5B90">
        <w:t>Chief Development Officer to</w:t>
      </w:r>
      <w:r w:rsidR="00DA283B" w:rsidRPr="00DA5B90">
        <w:t xml:space="preserve"> </w:t>
      </w:r>
      <w:r w:rsidR="001307A1" w:rsidRPr="00DA5B90">
        <w:t xml:space="preserve">help create and implement strategic fundraising plans, identify and cultivate donors, solicit gifts, and help plan and participate in special events. </w:t>
      </w:r>
      <w:r w:rsidR="00E3506B">
        <w:t>Assists</w:t>
      </w:r>
      <w:r w:rsidR="001307A1" w:rsidRPr="00DA5B90">
        <w:t xml:space="preserve"> in </w:t>
      </w:r>
      <w:r w:rsidR="00F90E9B" w:rsidRPr="00DA5B90">
        <w:t xml:space="preserve">the </w:t>
      </w:r>
      <w:r w:rsidR="001307A1" w:rsidRPr="00DA5B90">
        <w:t xml:space="preserve">development of an annual PR/Marketing plan and Web-related communications, and provides primary leadership in any </w:t>
      </w:r>
      <w:r w:rsidR="00267A06" w:rsidRPr="00DA5B90">
        <w:t>cultivation</w:t>
      </w:r>
      <w:r w:rsidR="001307A1" w:rsidRPr="00DA5B90">
        <w:t xml:space="preserve"> </w:t>
      </w:r>
      <w:r w:rsidR="00267A06" w:rsidRPr="00DA5B90">
        <w:t xml:space="preserve">strategies and </w:t>
      </w:r>
      <w:r w:rsidR="001307A1" w:rsidRPr="00DA5B90">
        <w:t>events focused on promoting the Foundation within the community.</w:t>
      </w:r>
    </w:p>
    <w:p w14:paraId="2C401176" w14:textId="77777777" w:rsidR="00D16E9D" w:rsidRPr="00DA5B90" w:rsidRDefault="00D16E9D" w:rsidP="000A5C66"/>
    <w:p w14:paraId="30EAA287" w14:textId="77777777" w:rsidR="000A5C66" w:rsidRPr="00DA5B90" w:rsidRDefault="000A5C66" w:rsidP="000A5C66">
      <w:pPr>
        <w:rPr>
          <w:u w:val="single"/>
        </w:rPr>
      </w:pPr>
      <w:r w:rsidRPr="00DA5B90">
        <w:rPr>
          <w:u w:val="single"/>
        </w:rPr>
        <w:t>Financial Administration</w:t>
      </w:r>
      <w:r w:rsidR="00206982" w:rsidRPr="00DA5B90">
        <w:rPr>
          <w:u w:val="single"/>
        </w:rPr>
        <w:t xml:space="preserve"> staffed by CEO</w:t>
      </w:r>
    </w:p>
    <w:p w14:paraId="3469D389" w14:textId="79551A76" w:rsidR="000A5C66" w:rsidRPr="00DA5B90" w:rsidRDefault="000A5C66" w:rsidP="000A5C66">
      <w:r w:rsidRPr="00DA5B90">
        <w:t xml:space="preserve">Directs creation and application of policies and procedures related to all funds (donor and general foundation) and fiscal responsibilities of the Board; oversees all budgets and expenditures; analyzes financial reports; </w:t>
      </w:r>
      <w:r w:rsidR="00A748F2" w:rsidRPr="00DA5B90">
        <w:t xml:space="preserve">and </w:t>
      </w:r>
      <w:r w:rsidRPr="00DA5B90">
        <w:t xml:space="preserve">manages all relationships with financial institutions connected to the Foundation. </w:t>
      </w:r>
      <w:r w:rsidR="009C07C5" w:rsidRPr="00DA5B90">
        <w:t>Oversees audit and government reporting obligations.</w:t>
      </w:r>
      <w:r w:rsidRPr="00DA5B90">
        <w:t xml:space="preserve"> </w:t>
      </w:r>
      <w:r w:rsidR="00A748F2" w:rsidRPr="00DA5B90">
        <w:t>Oversees</w:t>
      </w:r>
      <w:r w:rsidRPr="00DA5B90">
        <w:t xml:space="preserve"> all investment</w:t>
      </w:r>
      <w:r w:rsidR="009C07C5" w:rsidRPr="00DA5B90">
        <w:t xml:space="preserve"> </w:t>
      </w:r>
      <w:r w:rsidRPr="00DA5B90">
        <w:t xml:space="preserve">related policies and performance reviews; </w:t>
      </w:r>
      <w:r w:rsidR="001C2F5F" w:rsidRPr="00DA5B90">
        <w:t>provides oversight of investment managers.</w:t>
      </w:r>
    </w:p>
    <w:p w14:paraId="5AE4F4FA" w14:textId="77777777" w:rsidR="000A5C66" w:rsidRPr="00DA5B90" w:rsidRDefault="000A5C66" w:rsidP="000A5C66">
      <w:pPr>
        <w:rPr>
          <w:u w:val="single"/>
        </w:rPr>
      </w:pPr>
    </w:p>
    <w:p w14:paraId="1C96FC3B" w14:textId="77777777" w:rsidR="000A5C66" w:rsidRPr="00DA5B90" w:rsidRDefault="000A5C66" w:rsidP="000A5C66">
      <w:pPr>
        <w:rPr>
          <w:u w:val="single"/>
        </w:rPr>
      </w:pPr>
      <w:r w:rsidRPr="00DA5B90">
        <w:rPr>
          <w:u w:val="single"/>
        </w:rPr>
        <w:t>Nominating and Governance</w:t>
      </w:r>
      <w:r w:rsidR="00206982" w:rsidRPr="00DA5B90">
        <w:rPr>
          <w:u w:val="single"/>
        </w:rPr>
        <w:t xml:space="preserve"> staffed by CEO</w:t>
      </w:r>
    </w:p>
    <w:p w14:paraId="67571C01" w14:textId="77777777" w:rsidR="000A5C66" w:rsidRPr="00DA5B90" w:rsidRDefault="000A5C66" w:rsidP="000A5C66">
      <w:r w:rsidRPr="00DA5B90">
        <w:t xml:space="preserve">Coordinates recruitment to assure that the Foundation Board is diverse and broadly representative of the community and is responsible for training, and service; oversees annual elections of officers and any leadership appointments; coordinates periodic Board retreats; reviews conflict of interest, confidentiality, Board governance and other compliance issues for Board service; coordinates new </w:t>
      </w:r>
      <w:r w:rsidR="006009DF" w:rsidRPr="00DA5B90">
        <w:t>B</w:t>
      </w:r>
      <w:r w:rsidRPr="00DA5B90">
        <w:t xml:space="preserve">oard member orientation.  </w:t>
      </w:r>
    </w:p>
    <w:p w14:paraId="13DA3186" w14:textId="77777777" w:rsidR="00503E69" w:rsidRPr="00DA5B90" w:rsidRDefault="00503E69" w:rsidP="000A5C66"/>
    <w:p w14:paraId="630755EE" w14:textId="38569164" w:rsidR="005905F9" w:rsidRPr="00DA5B90" w:rsidRDefault="005905F9" w:rsidP="005905F9">
      <w:pPr>
        <w:rPr>
          <w:u w:val="single"/>
        </w:rPr>
      </w:pPr>
      <w:r w:rsidRPr="00DA5B90">
        <w:rPr>
          <w:u w:val="single"/>
        </w:rPr>
        <w:t xml:space="preserve">Philanthropic Services staffed by </w:t>
      </w:r>
      <w:r w:rsidR="00DA5B90">
        <w:rPr>
          <w:u w:val="single"/>
        </w:rPr>
        <w:t xml:space="preserve">Chief </w:t>
      </w:r>
      <w:r w:rsidRPr="00DA5B90">
        <w:rPr>
          <w:u w:val="single"/>
        </w:rPr>
        <w:t>Philanthropic Services Officer</w:t>
      </w:r>
    </w:p>
    <w:p w14:paraId="2B78654D" w14:textId="77777777" w:rsidR="005905F9" w:rsidRPr="00DA5B90" w:rsidRDefault="005905F9" w:rsidP="005905F9">
      <w:r w:rsidRPr="00DA5B90">
        <w:t xml:space="preserve">Advises and assists with the Foundation’s philanthropic outreach and education initiatives as well as donor stewardship.  The committee also works closely with the Philanthropic Services Officer in outreach and philanthropy-advising initiatives involving donors, donor advisors, and professional financial advisors. The committee provides advice and guidance in the development of donor stewardship plans and impact reporting and helps plan and participates in donor recognition and appreciation events and activities.  </w:t>
      </w:r>
    </w:p>
    <w:p w14:paraId="34AAAF62" w14:textId="77777777" w:rsidR="001F5895" w:rsidRPr="00DA5B90" w:rsidRDefault="001F5895"/>
    <w:sectPr w:rsidR="001F5895" w:rsidRPr="00DA5B90" w:rsidSect="001F5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40873"/>
    <w:multiLevelType w:val="hybridMultilevel"/>
    <w:tmpl w:val="A580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66"/>
    <w:rsid w:val="000608CE"/>
    <w:rsid w:val="0006701A"/>
    <w:rsid w:val="000A5C66"/>
    <w:rsid w:val="000C596E"/>
    <w:rsid w:val="000D2EA6"/>
    <w:rsid w:val="000F2C8A"/>
    <w:rsid w:val="001307A1"/>
    <w:rsid w:val="001C2F5F"/>
    <w:rsid w:val="001C5D06"/>
    <w:rsid w:val="001F5895"/>
    <w:rsid w:val="00206982"/>
    <w:rsid w:val="00212291"/>
    <w:rsid w:val="002171A3"/>
    <w:rsid w:val="00267A06"/>
    <w:rsid w:val="00273AD4"/>
    <w:rsid w:val="002B7D49"/>
    <w:rsid w:val="002D0FD2"/>
    <w:rsid w:val="002E2F54"/>
    <w:rsid w:val="00336EB8"/>
    <w:rsid w:val="00387A33"/>
    <w:rsid w:val="003B440B"/>
    <w:rsid w:val="003C3048"/>
    <w:rsid w:val="00455DA7"/>
    <w:rsid w:val="00492635"/>
    <w:rsid w:val="004A5647"/>
    <w:rsid w:val="004B721D"/>
    <w:rsid w:val="00503E69"/>
    <w:rsid w:val="0051460D"/>
    <w:rsid w:val="00571CEC"/>
    <w:rsid w:val="005905F9"/>
    <w:rsid w:val="005916D3"/>
    <w:rsid w:val="00597F33"/>
    <w:rsid w:val="005D455F"/>
    <w:rsid w:val="006009DF"/>
    <w:rsid w:val="00610A3D"/>
    <w:rsid w:val="00644561"/>
    <w:rsid w:val="006F71B5"/>
    <w:rsid w:val="007929D8"/>
    <w:rsid w:val="007E3DB9"/>
    <w:rsid w:val="007F7A2E"/>
    <w:rsid w:val="00804411"/>
    <w:rsid w:val="008C43F9"/>
    <w:rsid w:val="009505EB"/>
    <w:rsid w:val="00970598"/>
    <w:rsid w:val="009C07C5"/>
    <w:rsid w:val="00A45A25"/>
    <w:rsid w:val="00A53516"/>
    <w:rsid w:val="00A610E3"/>
    <w:rsid w:val="00A676B5"/>
    <w:rsid w:val="00A748F2"/>
    <w:rsid w:val="00B67A85"/>
    <w:rsid w:val="00BD7163"/>
    <w:rsid w:val="00C264AF"/>
    <w:rsid w:val="00C51D17"/>
    <w:rsid w:val="00D05CAF"/>
    <w:rsid w:val="00D16E9D"/>
    <w:rsid w:val="00D749FF"/>
    <w:rsid w:val="00DA283B"/>
    <w:rsid w:val="00DA5B90"/>
    <w:rsid w:val="00DB0895"/>
    <w:rsid w:val="00E25D39"/>
    <w:rsid w:val="00E3506B"/>
    <w:rsid w:val="00E55A6E"/>
    <w:rsid w:val="00E67103"/>
    <w:rsid w:val="00E96AE8"/>
    <w:rsid w:val="00EB14B5"/>
    <w:rsid w:val="00F477A3"/>
    <w:rsid w:val="00F90E0A"/>
    <w:rsid w:val="00F90E9B"/>
    <w:rsid w:val="00FF56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5BDF3"/>
  <w15:docId w15:val="{AD5DD80C-55B5-42A7-B142-C0DB97A9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C66"/>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9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982"/>
    <w:rPr>
      <w:rFonts w:ascii="Segoe UI" w:eastAsia="Times New Roman" w:hAnsi="Segoe UI" w:cs="Segoe UI"/>
      <w:sz w:val="18"/>
      <w:szCs w:val="18"/>
    </w:rPr>
  </w:style>
  <w:style w:type="paragraph" w:styleId="ListParagraph">
    <w:name w:val="List Paragraph"/>
    <w:basedOn w:val="Normal"/>
    <w:uiPriority w:val="34"/>
    <w:qFormat/>
    <w:rsid w:val="00503E69"/>
    <w:pPr>
      <w:ind w:left="720"/>
      <w:contextualSpacing/>
    </w:pPr>
  </w:style>
  <w:style w:type="character" w:styleId="CommentReference">
    <w:name w:val="annotation reference"/>
    <w:basedOn w:val="DefaultParagraphFont"/>
    <w:uiPriority w:val="99"/>
    <w:semiHidden/>
    <w:unhideWhenUsed/>
    <w:rsid w:val="00A748F2"/>
    <w:rPr>
      <w:sz w:val="18"/>
      <w:szCs w:val="18"/>
    </w:rPr>
  </w:style>
  <w:style w:type="paragraph" w:styleId="CommentText">
    <w:name w:val="annotation text"/>
    <w:basedOn w:val="Normal"/>
    <w:link w:val="CommentTextChar"/>
    <w:uiPriority w:val="99"/>
    <w:semiHidden/>
    <w:unhideWhenUsed/>
    <w:rsid w:val="00A748F2"/>
  </w:style>
  <w:style w:type="character" w:customStyle="1" w:styleId="CommentTextChar">
    <w:name w:val="Comment Text Char"/>
    <w:basedOn w:val="DefaultParagraphFont"/>
    <w:link w:val="CommentText"/>
    <w:uiPriority w:val="99"/>
    <w:semiHidden/>
    <w:rsid w:val="00A748F2"/>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A748F2"/>
    <w:rPr>
      <w:b/>
      <w:bCs/>
      <w:sz w:val="20"/>
      <w:szCs w:val="20"/>
    </w:rPr>
  </w:style>
  <w:style w:type="character" w:customStyle="1" w:styleId="CommentSubjectChar">
    <w:name w:val="Comment Subject Char"/>
    <w:basedOn w:val="CommentTextChar"/>
    <w:link w:val="CommentSubject"/>
    <w:uiPriority w:val="99"/>
    <w:semiHidden/>
    <w:rsid w:val="00A748F2"/>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Ferrari</dc:creator>
  <cp:keywords/>
  <cp:lastModifiedBy>George Ferrari</cp:lastModifiedBy>
  <cp:revision>4</cp:revision>
  <cp:lastPrinted>2014-12-03T23:00:00Z</cp:lastPrinted>
  <dcterms:created xsi:type="dcterms:W3CDTF">2018-12-18T20:02:00Z</dcterms:created>
  <dcterms:modified xsi:type="dcterms:W3CDTF">2019-01-29T17:45:00Z</dcterms:modified>
</cp:coreProperties>
</file>