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A451B" w14:textId="77777777" w:rsidR="00AB1F4E" w:rsidRPr="001C64D1" w:rsidRDefault="00991859" w:rsidP="00D007EF">
      <w:pPr>
        <w:jc w:val="center"/>
        <w:rPr>
          <w:b/>
        </w:rPr>
      </w:pPr>
      <w:r w:rsidRPr="001C64D1">
        <w:rPr>
          <w:b/>
          <w:noProof/>
        </w:rPr>
        <w:drawing>
          <wp:inline distT="0" distB="0" distL="0" distR="0" wp14:anchorId="565AC902" wp14:editId="07777777">
            <wp:extent cx="3657600" cy="942975"/>
            <wp:effectExtent l="0" t="0" r="0" b="0"/>
            <wp:docPr id="1" name="Picture 1" descr="CFTC Logo MAY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FTC Logo MAY 20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1D9F6" w14:textId="77777777" w:rsidR="00D007EF" w:rsidRPr="001C64D1" w:rsidRDefault="00D007EF" w:rsidP="00D007EF"/>
    <w:p w14:paraId="0433FB76" w14:textId="77777777" w:rsidR="00D007EF" w:rsidRPr="001C64D1" w:rsidRDefault="7E321CC0" w:rsidP="00D007EF">
      <w:r w:rsidRPr="7E321CC0">
        <w:rPr>
          <w:b/>
          <w:bCs/>
        </w:rPr>
        <w:t>Position Title:</w:t>
      </w:r>
      <w:r>
        <w:t xml:space="preserve"> Administrative Coordinator</w:t>
      </w:r>
    </w:p>
    <w:p w14:paraId="0B023598" w14:textId="77777777" w:rsidR="00D8323D" w:rsidRPr="001C64D1" w:rsidRDefault="7E321CC0" w:rsidP="00D8323D">
      <w:r w:rsidRPr="7E321CC0">
        <w:rPr>
          <w:b/>
          <w:bCs/>
        </w:rPr>
        <w:t>Immediate Supervisor</w:t>
      </w:r>
      <w:r>
        <w:t>: Chief Executive Officer</w:t>
      </w:r>
    </w:p>
    <w:p w14:paraId="61936A0C" w14:textId="77777777" w:rsidR="009C6FF4" w:rsidRPr="001C64D1" w:rsidRDefault="7E321CC0" w:rsidP="009C6FF4">
      <w:r w:rsidRPr="7E321CC0">
        <w:rPr>
          <w:b/>
          <w:bCs/>
        </w:rPr>
        <w:t>Status &amp; Hours</w:t>
      </w:r>
      <w:r>
        <w:t>: full time, non-exempt with some off-site work with additional hours or flexible scheduling with approval of the Chief Executive Officer.</w:t>
      </w:r>
    </w:p>
    <w:p w14:paraId="5CA649C0" w14:textId="77777777" w:rsidR="009C6FF4" w:rsidRPr="001C64D1" w:rsidRDefault="009C6FF4" w:rsidP="00D007EF"/>
    <w:p w14:paraId="0004998E" w14:textId="22C6F235" w:rsidR="00D007EF" w:rsidRDefault="000E5996" w:rsidP="00D007EF">
      <w:pPr>
        <w:rPr>
          <w:b/>
          <w:bCs/>
        </w:rPr>
      </w:pPr>
      <w:r w:rsidRPr="000E5996">
        <w:rPr>
          <w:b/>
          <w:bCs/>
        </w:rPr>
        <w:t xml:space="preserve">Primary Role: </w:t>
      </w:r>
      <w:r w:rsidRPr="000E5996">
        <w:rPr>
          <w:bCs/>
        </w:rPr>
        <w:t xml:space="preserve">To provide quality administrative </w:t>
      </w:r>
      <w:r>
        <w:rPr>
          <w:bCs/>
        </w:rPr>
        <w:t>coordination</w:t>
      </w:r>
      <w:r w:rsidRPr="000E5996">
        <w:rPr>
          <w:bCs/>
        </w:rPr>
        <w:t xml:space="preserve"> as the primary staff</w:t>
      </w:r>
      <w:r>
        <w:rPr>
          <w:bCs/>
        </w:rPr>
        <w:t xml:space="preserve"> support</w:t>
      </w:r>
      <w:r w:rsidRPr="000E5996">
        <w:rPr>
          <w:bCs/>
        </w:rPr>
        <w:t xml:space="preserve"> person for all staff and to oversee office operations including grants management, philanthropic services and development. Basic tasks include, but are not limited to, database management, technical assistance </w:t>
      </w:r>
      <w:r>
        <w:rPr>
          <w:bCs/>
        </w:rPr>
        <w:t>with</w:t>
      </w:r>
      <w:r w:rsidRPr="000E5996">
        <w:rPr>
          <w:bCs/>
        </w:rPr>
        <w:t xml:space="preserve"> </w:t>
      </w:r>
      <w:r>
        <w:rPr>
          <w:bCs/>
        </w:rPr>
        <w:t xml:space="preserve">a variety of </w:t>
      </w:r>
      <w:r w:rsidRPr="000E5996">
        <w:rPr>
          <w:bCs/>
        </w:rPr>
        <w:t>online platforms for grants application</w:t>
      </w:r>
      <w:r>
        <w:rPr>
          <w:bCs/>
        </w:rPr>
        <w:t xml:space="preserve"> and review</w:t>
      </w:r>
      <w:r w:rsidRPr="000E5996">
        <w:rPr>
          <w:bCs/>
        </w:rPr>
        <w:t>, for CRM, and for donor relations as well as for accounting software, managing data queries and correspondence, scheduling, event logistics, and electronic communications.</w:t>
      </w:r>
    </w:p>
    <w:p w14:paraId="2D0C14D9" w14:textId="77777777" w:rsidR="000E5996" w:rsidRPr="001C64D1" w:rsidRDefault="000E5996" w:rsidP="00D007EF"/>
    <w:p w14:paraId="18D7388C" w14:textId="77777777" w:rsidR="00D007EF" w:rsidRPr="001C64D1" w:rsidRDefault="7E321CC0" w:rsidP="7E321CC0">
      <w:pPr>
        <w:rPr>
          <w:b/>
          <w:bCs/>
        </w:rPr>
      </w:pPr>
      <w:r w:rsidRPr="7E321CC0">
        <w:rPr>
          <w:b/>
          <w:bCs/>
        </w:rPr>
        <w:t>Qualifications and Expectations:</w:t>
      </w:r>
    </w:p>
    <w:p w14:paraId="641B63EB" w14:textId="77777777" w:rsidR="00D007EF" w:rsidRPr="001C64D1" w:rsidRDefault="00D007EF" w:rsidP="00D007EF"/>
    <w:p w14:paraId="60E67CD2" w14:textId="2867C8C8" w:rsidR="005F79C0" w:rsidRPr="001C64D1" w:rsidRDefault="00D007EF" w:rsidP="7E321CC0">
      <w:pPr>
        <w:rPr>
          <w:b/>
          <w:bCs/>
        </w:rPr>
      </w:pPr>
      <w:r w:rsidRPr="7E321CC0">
        <w:rPr>
          <w:b/>
          <w:bCs/>
        </w:rPr>
        <w:t>Professional/Technical Abilities:</w:t>
      </w:r>
    </w:p>
    <w:p w14:paraId="2BB3BDC8" w14:textId="29847EDE" w:rsidR="000E5996" w:rsidRDefault="000E5996" w:rsidP="000E5996">
      <w:pPr>
        <w:pStyle w:val="Bullets"/>
        <w:numPr>
          <w:ilvl w:val="0"/>
          <w:numId w:val="1"/>
        </w:numPr>
        <w:rPr>
          <w:rFonts w:ascii="Times New Roman" w:hAnsi="Times New Roman"/>
          <w:sz w:val="24"/>
        </w:rPr>
      </w:pPr>
      <w:r w:rsidRPr="7E321CC0">
        <w:rPr>
          <w:rFonts w:ascii="Times New Roman" w:hAnsi="Times New Roman"/>
          <w:sz w:val="24"/>
        </w:rPr>
        <w:t>Creates and analyzes reports from databases and Excel exports, including financial spreadsheets</w:t>
      </w:r>
      <w:r>
        <w:rPr>
          <w:rFonts w:ascii="Times New Roman" w:hAnsi="Times New Roman"/>
          <w:sz w:val="24"/>
        </w:rPr>
        <w:t>, donor lists and grants</w:t>
      </w:r>
    </w:p>
    <w:p w14:paraId="5A7245D4" w14:textId="40C04D23" w:rsidR="000E5996" w:rsidRPr="000E5996" w:rsidRDefault="000E5996" w:rsidP="000E5996">
      <w:pPr>
        <w:pStyle w:val="Bullets"/>
        <w:numPr>
          <w:ilvl w:val="0"/>
          <w:numId w:val="1"/>
        </w:numPr>
        <w:rPr>
          <w:rFonts w:ascii="Times New Roman" w:hAnsi="Times New Roman"/>
          <w:sz w:val="24"/>
        </w:rPr>
      </w:pPr>
      <w:r w:rsidRPr="7E321CC0">
        <w:rPr>
          <w:rFonts w:ascii="Times New Roman" w:hAnsi="Times New Roman"/>
          <w:sz w:val="24"/>
        </w:rPr>
        <w:t xml:space="preserve">Oversees data </w:t>
      </w:r>
      <w:r>
        <w:rPr>
          <w:rFonts w:ascii="Times New Roman" w:hAnsi="Times New Roman"/>
          <w:sz w:val="24"/>
        </w:rPr>
        <w:t xml:space="preserve">entry and management </w:t>
      </w:r>
      <w:r w:rsidRPr="7E321CC0">
        <w:rPr>
          <w:rFonts w:ascii="Times New Roman" w:hAnsi="Times New Roman"/>
          <w:sz w:val="24"/>
        </w:rPr>
        <w:t>for grants, donor and communication databases</w:t>
      </w:r>
      <w:r w:rsidRPr="000E5996">
        <w:rPr>
          <w:rFonts w:ascii="Times New Roman" w:hAnsi="Times New Roman"/>
          <w:sz w:val="24"/>
        </w:rPr>
        <w:t xml:space="preserve"> </w:t>
      </w:r>
    </w:p>
    <w:p w14:paraId="0DBA4D6C" w14:textId="77777777" w:rsidR="000E5996" w:rsidRDefault="7E321CC0" w:rsidP="7E321CC0">
      <w:pPr>
        <w:pStyle w:val="Bullets"/>
        <w:numPr>
          <w:ilvl w:val="0"/>
          <w:numId w:val="1"/>
        </w:numPr>
        <w:rPr>
          <w:rFonts w:ascii="Times New Roman" w:hAnsi="Times New Roman"/>
          <w:sz w:val="24"/>
        </w:rPr>
      </w:pPr>
      <w:r w:rsidRPr="7E321CC0">
        <w:rPr>
          <w:rFonts w:ascii="Times New Roman" w:hAnsi="Times New Roman"/>
          <w:sz w:val="24"/>
        </w:rPr>
        <w:t>Provides administrative support to staff</w:t>
      </w:r>
    </w:p>
    <w:p w14:paraId="7438DDD2" w14:textId="77777777" w:rsidR="003552EA" w:rsidRPr="003552EA" w:rsidRDefault="7E321CC0" w:rsidP="7E321CC0">
      <w:pPr>
        <w:pStyle w:val="Bullets"/>
        <w:numPr>
          <w:ilvl w:val="0"/>
          <w:numId w:val="1"/>
        </w:numPr>
        <w:rPr>
          <w:rFonts w:ascii="Times New Roman" w:hAnsi="Times New Roman"/>
          <w:sz w:val="24"/>
        </w:rPr>
      </w:pPr>
      <w:r w:rsidRPr="7E321CC0">
        <w:rPr>
          <w:rFonts w:ascii="Times New Roman" w:hAnsi="Times New Roman"/>
          <w:sz w:val="24"/>
        </w:rPr>
        <w:t>Manages all scheduling of events, maintains comprehensive space use calendar, plans room reservations and catering arrangements</w:t>
      </w:r>
    </w:p>
    <w:p w14:paraId="6495B52F" w14:textId="62526C3E" w:rsidR="000E5996" w:rsidRPr="000E5996" w:rsidRDefault="000E5996" w:rsidP="000E5996">
      <w:pPr>
        <w:pStyle w:val="Bullets"/>
        <w:numPr>
          <w:ilvl w:val="0"/>
          <w:numId w:val="1"/>
        </w:numPr>
        <w:rPr>
          <w:rFonts w:ascii="Times New Roman" w:hAnsi="Times New Roman"/>
          <w:sz w:val="24"/>
        </w:rPr>
      </w:pPr>
      <w:r w:rsidRPr="7E321CC0">
        <w:rPr>
          <w:rFonts w:ascii="Times New Roman" w:hAnsi="Times New Roman"/>
          <w:sz w:val="24"/>
        </w:rPr>
        <w:t>Manages email and enewsletter distribution lists</w:t>
      </w:r>
    </w:p>
    <w:p w14:paraId="0D5C9F93" w14:textId="60406FCB" w:rsidR="003552EA" w:rsidRPr="003552EA" w:rsidRDefault="7E321CC0" w:rsidP="7E321CC0">
      <w:pPr>
        <w:pStyle w:val="Bullets"/>
        <w:numPr>
          <w:ilvl w:val="0"/>
          <w:numId w:val="1"/>
        </w:numPr>
        <w:rPr>
          <w:rFonts w:ascii="Times New Roman" w:hAnsi="Times New Roman"/>
          <w:sz w:val="24"/>
        </w:rPr>
      </w:pPr>
      <w:r w:rsidRPr="7E321CC0">
        <w:rPr>
          <w:rFonts w:ascii="Times New Roman" w:hAnsi="Times New Roman"/>
          <w:sz w:val="24"/>
        </w:rPr>
        <w:t xml:space="preserve">Assists </w:t>
      </w:r>
      <w:r w:rsidR="000E5996">
        <w:rPr>
          <w:rFonts w:ascii="Times New Roman" w:hAnsi="Times New Roman"/>
          <w:sz w:val="24"/>
        </w:rPr>
        <w:t>with</w:t>
      </w:r>
      <w:r w:rsidRPr="7E321CC0">
        <w:rPr>
          <w:rFonts w:ascii="Times New Roman" w:hAnsi="Times New Roman"/>
          <w:sz w:val="24"/>
        </w:rPr>
        <w:t xml:space="preserve"> social media such as Facebook, Twitter and Instagram</w:t>
      </w:r>
    </w:p>
    <w:p w14:paraId="1F2AECD9" w14:textId="77777777" w:rsidR="002F2BAD" w:rsidRDefault="7E321CC0" w:rsidP="7E321CC0">
      <w:pPr>
        <w:pStyle w:val="Bullets"/>
        <w:numPr>
          <w:ilvl w:val="0"/>
          <w:numId w:val="1"/>
        </w:numPr>
        <w:rPr>
          <w:rFonts w:ascii="Times New Roman" w:hAnsi="Times New Roman"/>
          <w:sz w:val="24"/>
        </w:rPr>
      </w:pPr>
      <w:r w:rsidRPr="7E321CC0">
        <w:rPr>
          <w:rFonts w:ascii="Times New Roman" w:hAnsi="Times New Roman"/>
          <w:sz w:val="24"/>
        </w:rPr>
        <w:t>Coordinates office volunteers, supports grants review volunteers</w:t>
      </w:r>
    </w:p>
    <w:p w14:paraId="4F0A22CA" w14:textId="77777777" w:rsidR="000E5996" w:rsidRPr="005F79C0" w:rsidRDefault="000E5996" w:rsidP="000E5996">
      <w:pPr>
        <w:pStyle w:val="Bullets"/>
        <w:numPr>
          <w:ilvl w:val="0"/>
          <w:numId w:val="1"/>
        </w:numPr>
        <w:rPr>
          <w:rFonts w:ascii="Times New Roman" w:hAnsi="Times New Roman"/>
          <w:sz w:val="24"/>
        </w:rPr>
      </w:pPr>
      <w:r w:rsidRPr="7E321CC0">
        <w:rPr>
          <w:rFonts w:ascii="Times New Roman" w:hAnsi="Times New Roman"/>
          <w:sz w:val="24"/>
        </w:rPr>
        <w:t>Answers incoming calls, general emails, and in-person inquires, refers and re-directs appropriately, helps to keep the office and waiting areas neat</w:t>
      </w:r>
    </w:p>
    <w:p w14:paraId="38E9F4F7" w14:textId="6D73C06A" w:rsidR="000E5996" w:rsidRPr="000E5996" w:rsidRDefault="000E5996" w:rsidP="000E5996">
      <w:pPr>
        <w:pStyle w:val="Bullets"/>
        <w:numPr>
          <w:ilvl w:val="0"/>
          <w:numId w:val="1"/>
        </w:numPr>
        <w:rPr>
          <w:rFonts w:ascii="Times New Roman" w:hAnsi="Times New Roman"/>
          <w:sz w:val="24"/>
        </w:rPr>
      </w:pPr>
      <w:r w:rsidRPr="7E321CC0">
        <w:rPr>
          <w:rFonts w:ascii="Times New Roman" w:hAnsi="Times New Roman"/>
          <w:sz w:val="24"/>
        </w:rPr>
        <w:t xml:space="preserve">Greets all visitors, ensures they are comfortable, advises appropriate staff </w:t>
      </w:r>
    </w:p>
    <w:p w14:paraId="4EC9867A" w14:textId="77777777" w:rsidR="005F79C0" w:rsidRDefault="7E321CC0" w:rsidP="7E321CC0">
      <w:pPr>
        <w:pStyle w:val="Bullets"/>
        <w:numPr>
          <w:ilvl w:val="0"/>
          <w:numId w:val="1"/>
        </w:numPr>
        <w:rPr>
          <w:rFonts w:ascii="Times New Roman" w:hAnsi="Times New Roman"/>
          <w:sz w:val="24"/>
        </w:rPr>
      </w:pPr>
      <w:r w:rsidRPr="7E321CC0">
        <w:rPr>
          <w:rFonts w:ascii="Times New Roman" w:hAnsi="Times New Roman"/>
          <w:sz w:val="24"/>
        </w:rPr>
        <w:t>Prepares accounts and grants payable documents for approval</w:t>
      </w:r>
    </w:p>
    <w:p w14:paraId="6E103CC9" w14:textId="77777777" w:rsidR="000E5996" w:rsidRPr="003552EA" w:rsidRDefault="000E5996" w:rsidP="000E5996">
      <w:pPr>
        <w:pStyle w:val="Bullets"/>
        <w:numPr>
          <w:ilvl w:val="0"/>
          <w:numId w:val="1"/>
        </w:numPr>
        <w:rPr>
          <w:rFonts w:ascii="Times New Roman" w:hAnsi="Times New Roman"/>
          <w:sz w:val="24"/>
        </w:rPr>
      </w:pPr>
      <w:r w:rsidRPr="7E321CC0">
        <w:rPr>
          <w:rFonts w:ascii="Times New Roman" w:hAnsi="Times New Roman"/>
          <w:sz w:val="24"/>
        </w:rPr>
        <w:t xml:space="preserve">Conducts due diligence on standard grant nominations </w:t>
      </w:r>
    </w:p>
    <w:p w14:paraId="7FF8EA3F" w14:textId="5493648B" w:rsidR="000E5996" w:rsidRPr="008E7C52" w:rsidRDefault="000E5996" w:rsidP="000E5996">
      <w:pPr>
        <w:pStyle w:val="Bullets"/>
        <w:numPr>
          <w:ilvl w:val="0"/>
          <w:numId w:val="1"/>
        </w:numPr>
        <w:rPr>
          <w:rFonts w:ascii="Times New Roman" w:hAnsi="Times New Roman"/>
          <w:sz w:val="24"/>
        </w:rPr>
      </w:pPr>
      <w:r w:rsidRPr="7E321CC0">
        <w:rPr>
          <w:rFonts w:ascii="Times New Roman" w:hAnsi="Times New Roman"/>
          <w:sz w:val="24"/>
        </w:rPr>
        <w:t xml:space="preserve">Prepares and tracks grants management materials, including grant applications, grantee notifications and grant agreements </w:t>
      </w:r>
    </w:p>
    <w:p w14:paraId="4EF6D32D" w14:textId="56360B4C" w:rsidR="000E5996" w:rsidRPr="000E5996" w:rsidRDefault="000E5996" w:rsidP="000E5996">
      <w:pPr>
        <w:pStyle w:val="Bullets"/>
        <w:numPr>
          <w:ilvl w:val="0"/>
          <w:numId w:val="1"/>
        </w:numPr>
        <w:rPr>
          <w:rFonts w:ascii="Times New Roman" w:hAnsi="Times New Roman"/>
          <w:sz w:val="24"/>
        </w:rPr>
      </w:pPr>
      <w:r w:rsidRPr="7E321CC0">
        <w:rPr>
          <w:rFonts w:ascii="Times New Roman" w:hAnsi="Times New Roman"/>
          <w:sz w:val="24"/>
        </w:rPr>
        <w:t xml:space="preserve">Assists with processing of new grant applications and final grant reports </w:t>
      </w:r>
    </w:p>
    <w:p w14:paraId="0F378D9D" w14:textId="77777777" w:rsidR="003552EA" w:rsidRDefault="7E321CC0" w:rsidP="7E321CC0">
      <w:pPr>
        <w:pStyle w:val="Bullets"/>
        <w:numPr>
          <w:ilvl w:val="0"/>
          <w:numId w:val="1"/>
        </w:numPr>
        <w:rPr>
          <w:rFonts w:ascii="Times New Roman" w:hAnsi="Times New Roman"/>
          <w:sz w:val="24"/>
        </w:rPr>
      </w:pPr>
      <w:r w:rsidRPr="7E321CC0">
        <w:rPr>
          <w:rFonts w:ascii="Times New Roman" w:hAnsi="Times New Roman"/>
          <w:sz w:val="24"/>
        </w:rPr>
        <w:t>Extracts and prepares data for mailing solicitations</w:t>
      </w:r>
    </w:p>
    <w:p w14:paraId="0201CABB" w14:textId="77777777" w:rsidR="003552EA" w:rsidRPr="003552EA" w:rsidRDefault="7E321CC0" w:rsidP="7E321CC0">
      <w:pPr>
        <w:pStyle w:val="Bullets"/>
        <w:numPr>
          <w:ilvl w:val="0"/>
          <w:numId w:val="1"/>
        </w:numPr>
        <w:rPr>
          <w:rFonts w:ascii="Times New Roman" w:hAnsi="Times New Roman"/>
          <w:sz w:val="24"/>
        </w:rPr>
      </w:pPr>
      <w:r w:rsidRPr="7E321CC0">
        <w:rPr>
          <w:rFonts w:ascii="Times New Roman" w:hAnsi="Times New Roman"/>
          <w:sz w:val="24"/>
        </w:rPr>
        <w:t>Coordinates production of mail merged documents</w:t>
      </w:r>
    </w:p>
    <w:p w14:paraId="478B31C0" w14:textId="2BCB64E5" w:rsidR="000F6246" w:rsidRDefault="000E5996" w:rsidP="7E321CC0">
      <w:pPr>
        <w:pStyle w:val="Bullets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Codes all gifts and uploads</w:t>
      </w:r>
      <w:r w:rsidR="7E321CC0" w:rsidRPr="7E321CC0">
        <w:rPr>
          <w:rFonts w:ascii="Times New Roman" w:hAnsi="Times New Roman"/>
          <w:sz w:val="24"/>
        </w:rPr>
        <w:t xml:space="preserve"> incoming gifts </w:t>
      </w:r>
    </w:p>
    <w:p w14:paraId="76CFDA9F" w14:textId="77777777" w:rsidR="008E7C52" w:rsidRDefault="7E321CC0" w:rsidP="7E321CC0">
      <w:pPr>
        <w:pStyle w:val="Bullets"/>
        <w:numPr>
          <w:ilvl w:val="0"/>
          <w:numId w:val="1"/>
        </w:numPr>
        <w:rPr>
          <w:rFonts w:ascii="Times New Roman" w:hAnsi="Times New Roman"/>
          <w:sz w:val="24"/>
        </w:rPr>
      </w:pPr>
      <w:r w:rsidRPr="7E321CC0">
        <w:rPr>
          <w:rFonts w:ascii="Times New Roman" w:hAnsi="Times New Roman"/>
          <w:sz w:val="24"/>
        </w:rPr>
        <w:t>Prepares all thank you letters for US mail and email</w:t>
      </w:r>
    </w:p>
    <w:p w14:paraId="452F4A79" w14:textId="77777777" w:rsidR="008E7C52" w:rsidRPr="008E7C52" w:rsidRDefault="7E321CC0" w:rsidP="7E321CC0">
      <w:pPr>
        <w:pStyle w:val="Bullets"/>
        <w:numPr>
          <w:ilvl w:val="0"/>
          <w:numId w:val="1"/>
        </w:numPr>
        <w:rPr>
          <w:rFonts w:ascii="Times New Roman" w:hAnsi="Times New Roman"/>
          <w:sz w:val="24"/>
        </w:rPr>
      </w:pPr>
      <w:r w:rsidRPr="7E321CC0">
        <w:rPr>
          <w:rFonts w:ascii="Times New Roman" w:hAnsi="Times New Roman"/>
          <w:sz w:val="24"/>
        </w:rPr>
        <w:t>Organizes office supply closet, keeps inventory and prepares supply orders</w:t>
      </w:r>
    </w:p>
    <w:p w14:paraId="2A088C28" w14:textId="77777777" w:rsidR="008E7C52" w:rsidRPr="008E7C52" w:rsidRDefault="7E321CC0" w:rsidP="7E321CC0">
      <w:pPr>
        <w:pStyle w:val="Bullets"/>
        <w:numPr>
          <w:ilvl w:val="0"/>
          <w:numId w:val="1"/>
        </w:numPr>
        <w:rPr>
          <w:rFonts w:ascii="Times New Roman" w:hAnsi="Times New Roman"/>
          <w:sz w:val="24"/>
        </w:rPr>
      </w:pPr>
      <w:r w:rsidRPr="7E321CC0">
        <w:rPr>
          <w:rFonts w:ascii="Times New Roman" w:hAnsi="Times New Roman"/>
          <w:sz w:val="24"/>
        </w:rPr>
        <w:lastRenderedPageBreak/>
        <w:t>Participates in maintaining a binder of current administrative procedures</w:t>
      </w:r>
    </w:p>
    <w:p w14:paraId="17320789" w14:textId="77777777" w:rsidR="008E7C52" w:rsidRPr="008E7C52" w:rsidRDefault="7E321CC0" w:rsidP="7E321CC0">
      <w:pPr>
        <w:pStyle w:val="Bullets"/>
        <w:numPr>
          <w:ilvl w:val="0"/>
          <w:numId w:val="1"/>
        </w:numPr>
        <w:rPr>
          <w:rFonts w:ascii="Times New Roman" w:hAnsi="Times New Roman"/>
          <w:sz w:val="24"/>
        </w:rPr>
      </w:pPr>
      <w:r w:rsidRPr="7E321CC0">
        <w:rPr>
          <w:rFonts w:ascii="Times New Roman" w:hAnsi="Times New Roman"/>
          <w:sz w:val="24"/>
        </w:rPr>
        <w:t>Any other tasks requested by Chief Executive Officer for the smooth and efficient running of the office</w:t>
      </w:r>
    </w:p>
    <w:p w14:paraId="4674FBD2" w14:textId="77777777" w:rsidR="00FC5B8A" w:rsidRPr="001C64D1" w:rsidRDefault="00FC5B8A" w:rsidP="00035D68">
      <w:pPr>
        <w:rPr>
          <w:b/>
        </w:rPr>
      </w:pPr>
    </w:p>
    <w:p w14:paraId="7419316D" w14:textId="77777777" w:rsidR="00035D68" w:rsidRPr="001C64D1" w:rsidRDefault="7E321CC0" w:rsidP="00035D68">
      <w:r w:rsidRPr="7E321CC0">
        <w:rPr>
          <w:b/>
          <w:bCs/>
        </w:rPr>
        <w:t>Qualifications &amp; Experience:</w:t>
      </w:r>
    </w:p>
    <w:p w14:paraId="08A43CFB" w14:textId="77777777" w:rsidR="00CB685C" w:rsidRDefault="7E321CC0" w:rsidP="000F6246">
      <w:pPr>
        <w:numPr>
          <w:ilvl w:val="0"/>
          <w:numId w:val="1"/>
        </w:numPr>
      </w:pPr>
      <w:bookmarkStart w:id="0" w:name="_GoBack"/>
      <w:bookmarkEnd w:id="0"/>
      <w:r>
        <w:t>Skilled in database queries, exports, and manipulation for reports</w:t>
      </w:r>
    </w:p>
    <w:p w14:paraId="7AFEFB94" w14:textId="77777777" w:rsidR="000F6246" w:rsidRPr="008E7C52" w:rsidRDefault="7E321CC0" w:rsidP="000F6246">
      <w:pPr>
        <w:numPr>
          <w:ilvl w:val="0"/>
          <w:numId w:val="1"/>
        </w:numPr>
      </w:pPr>
      <w:r>
        <w:t xml:space="preserve">Skilled in office procedures including financial transactions </w:t>
      </w:r>
    </w:p>
    <w:p w14:paraId="175D1B28" w14:textId="77777777" w:rsidR="000F6246" w:rsidRPr="001C64D1" w:rsidRDefault="7E321CC0" w:rsidP="000F6246">
      <w:pPr>
        <w:numPr>
          <w:ilvl w:val="0"/>
          <w:numId w:val="1"/>
        </w:numPr>
      </w:pPr>
      <w:r>
        <w:t>Skilled in business communications</w:t>
      </w:r>
    </w:p>
    <w:p w14:paraId="10E1945A" w14:textId="77777777" w:rsidR="000F6246" w:rsidRPr="001C64D1" w:rsidRDefault="7E321CC0" w:rsidP="000F6246">
      <w:pPr>
        <w:numPr>
          <w:ilvl w:val="0"/>
          <w:numId w:val="1"/>
        </w:numPr>
      </w:pPr>
      <w:r>
        <w:t>Excellent written, oral and customer relations communication skills</w:t>
      </w:r>
    </w:p>
    <w:p w14:paraId="43E44087" w14:textId="358504F5" w:rsidR="000F6246" w:rsidRPr="001C64D1" w:rsidRDefault="7E321CC0" w:rsidP="000F6246">
      <w:pPr>
        <w:numPr>
          <w:ilvl w:val="0"/>
          <w:numId w:val="1"/>
        </w:numPr>
      </w:pPr>
      <w:r>
        <w:t xml:space="preserve">Excellent adherence to standards of confidentiality and development professional ethics </w:t>
      </w:r>
    </w:p>
    <w:p w14:paraId="142941C5" w14:textId="77777777" w:rsidR="000F6246" w:rsidRPr="001C64D1" w:rsidRDefault="7E321CC0" w:rsidP="000F6246">
      <w:pPr>
        <w:numPr>
          <w:ilvl w:val="0"/>
          <w:numId w:val="1"/>
        </w:numPr>
      </w:pPr>
      <w:r>
        <w:t>Ability to work effectively with a diversity of people and styles</w:t>
      </w:r>
    </w:p>
    <w:p w14:paraId="577CAE01" w14:textId="77777777" w:rsidR="000E5996" w:rsidRDefault="7E321CC0" w:rsidP="000E5996">
      <w:pPr>
        <w:numPr>
          <w:ilvl w:val="0"/>
          <w:numId w:val="1"/>
        </w:numPr>
      </w:pPr>
      <w:r>
        <w:t xml:space="preserve">Able to work both independently and collaboratively </w:t>
      </w:r>
    </w:p>
    <w:p w14:paraId="0EBDF4DF" w14:textId="77777777" w:rsidR="000E5996" w:rsidRDefault="000E5996" w:rsidP="000E5996">
      <w:pPr>
        <w:ind w:left="1440" w:hanging="1440"/>
      </w:pPr>
    </w:p>
    <w:p w14:paraId="2679544A" w14:textId="652C48DC" w:rsidR="00D007EF" w:rsidRPr="000E5996" w:rsidRDefault="7E321CC0" w:rsidP="000E5996">
      <w:pPr>
        <w:ind w:left="1440" w:hanging="1440"/>
      </w:pPr>
      <w:r w:rsidRPr="000E5996">
        <w:rPr>
          <w:b/>
          <w:bCs/>
        </w:rPr>
        <w:t>Personal Characteristics:</w:t>
      </w:r>
    </w:p>
    <w:p w14:paraId="6158772E" w14:textId="77777777" w:rsidR="00D007EF" w:rsidRPr="001C64D1" w:rsidRDefault="7E321CC0" w:rsidP="00D007EF">
      <w:pPr>
        <w:numPr>
          <w:ilvl w:val="0"/>
          <w:numId w:val="3"/>
        </w:numPr>
      </w:pPr>
      <w:r>
        <w:t>Commitment to serve the community and to the mission of the Community Foundation</w:t>
      </w:r>
    </w:p>
    <w:p w14:paraId="4953A33E" w14:textId="77777777" w:rsidR="00D007EF" w:rsidRPr="001C64D1" w:rsidRDefault="7E321CC0" w:rsidP="00D007EF">
      <w:pPr>
        <w:numPr>
          <w:ilvl w:val="0"/>
          <w:numId w:val="3"/>
        </w:numPr>
      </w:pPr>
      <w:r>
        <w:t>Professional image, positive, upbeat and enthusiastic</w:t>
      </w:r>
    </w:p>
    <w:p w14:paraId="474A62F2" w14:textId="77777777" w:rsidR="00D007EF" w:rsidRPr="001C64D1" w:rsidRDefault="7E321CC0" w:rsidP="00D007EF">
      <w:pPr>
        <w:numPr>
          <w:ilvl w:val="0"/>
          <w:numId w:val="3"/>
        </w:numPr>
      </w:pPr>
      <w:r>
        <w:t xml:space="preserve">Courteous, friendly, and diplomatic </w:t>
      </w:r>
    </w:p>
    <w:p w14:paraId="7F4DA587" w14:textId="77777777" w:rsidR="00D007EF" w:rsidRPr="001C64D1" w:rsidRDefault="7E321CC0" w:rsidP="00D007EF">
      <w:pPr>
        <w:numPr>
          <w:ilvl w:val="0"/>
          <w:numId w:val="3"/>
        </w:numPr>
      </w:pPr>
      <w:r>
        <w:t>Good judgment and decision making capabilities</w:t>
      </w:r>
    </w:p>
    <w:p w14:paraId="3A2F0065" w14:textId="77777777" w:rsidR="00D007EF" w:rsidRPr="001C64D1" w:rsidRDefault="7E321CC0" w:rsidP="00D007EF">
      <w:pPr>
        <w:numPr>
          <w:ilvl w:val="0"/>
          <w:numId w:val="3"/>
        </w:numPr>
      </w:pPr>
      <w:r>
        <w:t>Discretion, commitment to confidentiality, effectiveness and efficiency</w:t>
      </w:r>
    </w:p>
    <w:p w14:paraId="3836ED1D" w14:textId="77777777" w:rsidR="00D940CD" w:rsidRDefault="7E321CC0" w:rsidP="00306AA6">
      <w:pPr>
        <w:numPr>
          <w:ilvl w:val="0"/>
          <w:numId w:val="3"/>
        </w:numPr>
      </w:pPr>
      <w:r>
        <w:t>Dependability and punctuality</w:t>
      </w:r>
    </w:p>
    <w:p w14:paraId="7084F497" w14:textId="77777777" w:rsidR="00AC7570" w:rsidRPr="001C64D1" w:rsidRDefault="7E321CC0" w:rsidP="00FD0B90">
      <w:pPr>
        <w:numPr>
          <w:ilvl w:val="0"/>
          <w:numId w:val="3"/>
        </w:numPr>
        <w:autoSpaceDE w:val="0"/>
        <w:autoSpaceDN w:val="0"/>
        <w:adjustRightInd w:val="0"/>
      </w:pPr>
      <w:r>
        <w:t>Detail-oriented</w:t>
      </w:r>
    </w:p>
    <w:p w14:paraId="73B43ED7" w14:textId="1CD8B07D" w:rsidR="00F237CD" w:rsidRPr="001C64D1" w:rsidRDefault="7E321CC0" w:rsidP="7E321CC0">
      <w:pPr>
        <w:numPr>
          <w:ilvl w:val="0"/>
          <w:numId w:val="1"/>
        </w:numPr>
      </w:pPr>
      <w:r>
        <w:t xml:space="preserve">Personal integrity </w:t>
      </w:r>
    </w:p>
    <w:p w14:paraId="308E7C38" w14:textId="77777777" w:rsidR="000E5996" w:rsidRDefault="000E5996" w:rsidP="7E321CC0">
      <w:pPr>
        <w:autoSpaceDE w:val="0"/>
        <w:autoSpaceDN w:val="0"/>
        <w:adjustRightInd w:val="0"/>
        <w:rPr>
          <w:b/>
          <w:bCs/>
          <w:u w:val="single"/>
        </w:rPr>
      </w:pPr>
    </w:p>
    <w:p w14:paraId="4036BF71" w14:textId="77777777" w:rsidR="0038221D" w:rsidRPr="000E5996" w:rsidRDefault="7E321CC0" w:rsidP="7E321CC0">
      <w:pPr>
        <w:autoSpaceDE w:val="0"/>
        <w:autoSpaceDN w:val="0"/>
        <w:adjustRightInd w:val="0"/>
        <w:rPr>
          <w:b/>
          <w:bCs/>
        </w:rPr>
      </w:pPr>
      <w:r w:rsidRPr="000E5996">
        <w:rPr>
          <w:b/>
          <w:bCs/>
        </w:rPr>
        <w:t>Physical Requirements</w:t>
      </w:r>
    </w:p>
    <w:p w14:paraId="5AA47F05" w14:textId="77777777" w:rsidR="0038221D" w:rsidRPr="001C64D1" w:rsidRDefault="7E321CC0" w:rsidP="000E5996">
      <w:pPr>
        <w:numPr>
          <w:ilvl w:val="0"/>
          <w:numId w:val="32"/>
        </w:numPr>
        <w:tabs>
          <w:tab w:val="clear" w:pos="720"/>
          <w:tab w:val="num" w:pos="1080"/>
        </w:tabs>
        <w:autoSpaceDE w:val="0"/>
        <w:autoSpaceDN w:val="0"/>
        <w:adjustRightInd w:val="0"/>
        <w:ind w:firstLine="360"/>
      </w:pPr>
      <w:r>
        <w:t>sitting in a normal seated position for up to 7 hours per day</w:t>
      </w:r>
    </w:p>
    <w:p w14:paraId="5DD774B1" w14:textId="24756ED0" w:rsidR="0038221D" w:rsidRPr="001C64D1" w:rsidRDefault="7E321CC0" w:rsidP="000E5996">
      <w:pPr>
        <w:numPr>
          <w:ilvl w:val="0"/>
          <w:numId w:val="32"/>
        </w:numPr>
        <w:tabs>
          <w:tab w:val="clear" w:pos="720"/>
          <w:tab w:val="num" w:pos="1170"/>
        </w:tabs>
        <w:autoSpaceDE w:val="0"/>
        <w:autoSpaceDN w:val="0"/>
        <w:adjustRightInd w:val="0"/>
        <w:ind w:firstLine="360"/>
      </w:pPr>
      <w:r>
        <w:t xml:space="preserve">dexterity required to use a computer keyboard and/or operate other office </w:t>
      </w:r>
      <w:r w:rsidR="000E5996">
        <w:tab/>
      </w:r>
      <w:r w:rsidR="000E5996">
        <w:tab/>
        <w:t xml:space="preserve">     </w:t>
      </w:r>
      <w:r>
        <w:t>equipment for up to 7 hours per day</w:t>
      </w:r>
    </w:p>
    <w:p w14:paraId="387967CD" w14:textId="77777777" w:rsidR="0038221D" w:rsidRPr="001C64D1" w:rsidRDefault="7E321CC0" w:rsidP="000E5996">
      <w:pPr>
        <w:numPr>
          <w:ilvl w:val="0"/>
          <w:numId w:val="32"/>
        </w:numPr>
        <w:tabs>
          <w:tab w:val="clear" w:pos="720"/>
          <w:tab w:val="num" w:pos="1170"/>
        </w:tabs>
        <w:autoSpaceDE w:val="0"/>
        <w:autoSpaceDN w:val="0"/>
        <w:adjustRightInd w:val="0"/>
        <w:ind w:firstLine="360"/>
      </w:pPr>
      <w:r>
        <w:t>pleasant and clearly understandable telephone voice</w:t>
      </w:r>
    </w:p>
    <w:p w14:paraId="22075DEC" w14:textId="4828DCD5" w:rsidR="0038221D" w:rsidRPr="001C64D1" w:rsidRDefault="7E321CC0" w:rsidP="000E5996">
      <w:pPr>
        <w:numPr>
          <w:ilvl w:val="0"/>
          <w:numId w:val="32"/>
        </w:numPr>
        <w:tabs>
          <w:tab w:val="clear" w:pos="720"/>
          <w:tab w:val="num" w:pos="1170"/>
        </w:tabs>
        <w:autoSpaceDE w:val="0"/>
        <w:autoSpaceDN w:val="0"/>
        <w:adjustRightInd w:val="0"/>
        <w:ind w:firstLine="360"/>
      </w:pPr>
      <w:proofErr w:type="gramStart"/>
      <w:r>
        <w:t>ability</w:t>
      </w:r>
      <w:proofErr w:type="gramEnd"/>
      <w:r>
        <w:t xml:space="preserve"> to hear words spoken at a normal conversational volume, whether </w:t>
      </w:r>
      <w:r w:rsidR="000E5996">
        <w:t xml:space="preserve">  </w:t>
      </w:r>
      <w:r w:rsidR="000E5996">
        <w:tab/>
        <w:t xml:space="preserve">  </w:t>
      </w:r>
      <w:r w:rsidR="000E5996">
        <w:tab/>
      </w:r>
      <w:r w:rsidR="000E5996">
        <w:tab/>
      </w:r>
      <w:r>
        <w:t>in person and by telephone.</w:t>
      </w:r>
    </w:p>
    <w:p w14:paraId="45F1BA4A" w14:textId="4DF3F33B" w:rsidR="007F57ED" w:rsidRDefault="7E321CC0" w:rsidP="000E5996">
      <w:pPr>
        <w:numPr>
          <w:ilvl w:val="0"/>
          <w:numId w:val="32"/>
        </w:numPr>
        <w:tabs>
          <w:tab w:val="clear" w:pos="720"/>
          <w:tab w:val="num" w:pos="1170"/>
        </w:tabs>
        <w:autoSpaceDE w:val="0"/>
        <w:autoSpaceDN w:val="0"/>
        <w:adjustRightInd w:val="0"/>
        <w:ind w:firstLine="360"/>
      </w:pPr>
      <w:proofErr w:type="gramStart"/>
      <w:r>
        <w:t>ability</w:t>
      </w:r>
      <w:proofErr w:type="gramEnd"/>
      <w:r>
        <w:t xml:space="preserve"> to move or lift objects (such as a box of materials weighing up to </w:t>
      </w:r>
      <w:r w:rsidR="000E5996">
        <w:tab/>
      </w:r>
      <w:r w:rsidR="000E5996">
        <w:tab/>
        <w:t xml:space="preserve">    </w:t>
      </w:r>
      <w:r>
        <w:t>25</w:t>
      </w:r>
      <w:r w:rsidR="000E5996">
        <w:t xml:space="preserve"> </w:t>
      </w:r>
      <w:r>
        <w:t>pounds) safely, and without assistance if necessary.</w:t>
      </w:r>
    </w:p>
    <w:sectPr w:rsidR="007F57ED"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80BD1" w14:textId="77777777" w:rsidR="00CD54D1" w:rsidRDefault="00CD54D1" w:rsidP="00CB0751">
      <w:r>
        <w:separator/>
      </w:r>
    </w:p>
  </w:endnote>
  <w:endnote w:type="continuationSeparator" w:id="0">
    <w:p w14:paraId="02FDF9CB" w14:textId="77777777" w:rsidR="00CD54D1" w:rsidRDefault="00CD54D1" w:rsidP="00CB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8690E" w14:textId="77777777" w:rsidR="00CB685C" w:rsidRDefault="00CB685C">
    <w:pPr>
      <w:pStyle w:val="Footer"/>
    </w:pPr>
    <w:r>
      <w:fldChar w:fldCharType="begin"/>
    </w:r>
    <w:r>
      <w:instrText xml:space="preserve"> DATE \@ "M/d/yyyy h:mm am/pm" </w:instrText>
    </w:r>
    <w:r>
      <w:fldChar w:fldCharType="separate"/>
    </w:r>
    <w:r w:rsidR="000E5996">
      <w:rPr>
        <w:noProof/>
      </w:rPr>
      <w:t>9/18/2018 1:54 PM</w:t>
    </w:r>
    <w:r>
      <w:fldChar w:fldCharType="end"/>
    </w:r>
  </w:p>
  <w:p w14:paraId="001FAC65" w14:textId="77777777" w:rsidR="00CB685C" w:rsidRDefault="00CB68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540AC" w14:textId="77777777" w:rsidR="00CD54D1" w:rsidRDefault="00CD54D1" w:rsidP="00CB0751">
      <w:r>
        <w:separator/>
      </w:r>
    </w:p>
  </w:footnote>
  <w:footnote w:type="continuationSeparator" w:id="0">
    <w:p w14:paraId="310010A4" w14:textId="77777777" w:rsidR="00CD54D1" w:rsidRDefault="00CD54D1" w:rsidP="00CB0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6567C4A"/>
    <w:lvl w:ilvl="0">
      <w:numFmt w:val="decimal"/>
      <w:lvlText w:val="*"/>
      <w:lvlJc w:val="left"/>
    </w:lvl>
  </w:abstractNum>
  <w:abstractNum w:abstractNumId="1" w15:restartNumberingAfterBreak="0">
    <w:nsid w:val="04AF58C6"/>
    <w:multiLevelType w:val="hybridMultilevel"/>
    <w:tmpl w:val="F0F2312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1C722A"/>
    <w:multiLevelType w:val="hybridMultilevel"/>
    <w:tmpl w:val="9D4875C4"/>
    <w:lvl w:ilvl="0" w:tplc="68F886C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C2FDE"/>
    <w:multiLevelType w:val="hybridMultilevel"/>
    <w:tmpl w:val="18A01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633C9"/>
    <w:multiLevelType w:val="hybridMultilevel"/>
    <w:tmpl w:val="7A14C1F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D66E67"/>
    <w:multiLevelType w:val="hybridMultilevel"/>
    <w:tmpl w:val="593EF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43C25"/>
    <w:multiLevelType w:val="hybridMultilevel"/>
    <w:tmpl w:val="EA2AFF04"/>
    <w:lvl w:ilvl="0" w:tplc="E3084E4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CF17878"/>
    <w:multiLevelType w:val="hybridMultilevel"/>
    <w:tmpl w:val="952C56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D8385B"/>
    <w:multiLevelType w:val="hybridMultilevel"/>
    <w:tmpl w:val="707257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A3E7E"/>
    <w:multiLevelType w:val="hybridMultilevel"/>
    <w:tmpl w:val="620820A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8A542D0"/>
    <w:multiLevelType w:val="hybridMultilevel"/>
    <w:tmpl w:val="50927D7E"/>
    <w:lvl w:ilvl="0" w:tplc="18223E3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9D447E8"/>
    <w:multiLevelType w:val="hybridMultilevel"/>
    <w:tmpl w:val="4914D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E151B"/>
    <w:multiLevelType w:val="hybridMultilevel"/>
    <w:tmpl w:val="DA6AC9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72399"/>
    <w:multiLevelType w:val="hybridMultilevel"/>
    <w:tmpl w:val="A29E2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27097"/>
    <w:multiLevelType w:val="hybridMultilevel"/>
    <w:tmpl w:val="C35081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165ED"/>
    <w:multiLevelType w:val="hybridMultilevel"/>
    <w:tmpl w:val="20468F1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50325C13"/>
    <w:multiLevelType w:val="hybridMultilevel"/>
    <w:tmpl w:val="24FC34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C596C"/>
    <w:multiLevelType w:val="hybridMultilevel"/>
    <w:tmpl w:val="C9F69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54D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88810F2"/>
    <w:multiLevelType w:val="hybridMultilevel"/>
    <w:tmpl w:val="75104F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B26A3"/>
    <w:multiLevelType w:val="hybridMultilevel"/>
    <w:tmpl w:val="C67640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35429"/>
    <w:multiLevelType w:val="singleLevel"/>
    <w:tmpl w:val="4F48EC82"/>
    <w:lvl w:ilvl="0">
      <w:start w:val="1"/>
      <w:numFmt w:val="upperLetter"/>
      <w:lvlText w:val="%1."/>
      <w:lvlJc w:val="left"/>
      <w:pPr>
        <w:tabs>
          <w:tab w:val="num" w:pos="1800"/>
        </w:tabs>
        <w:ind w:left="720" w:firstLine="720"/>
      </w:pPr>
      <w:rPr>
        <w:rFonts w:hint="default"/>
      </w:rPr>
    </w:lvl>
  </w:abstractNum>
  <w:abstractNum w:abstractNumId="22" w15:restartNumberingAfterBreak="0">
    <w:nsid w:val="63806B17"/>
    <w:multiLevelType w:val="hybridMultilevel"/>
    <w:tmpl w:val="660EA666"/>
    <w:lvl w:ilvl="0" w:tplc="CD12DB8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650F2E5B"/>
    <w:multiLevelType w:val="hybridMultilevel"/>
    <w:tmpl w:val="48D6D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B6B8D"/>
    <w:multiLevelType w:val="hybridMultilevel"/>
    <w:tmpl w:val="B55E47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803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0537376"/>
    <w:multiLevelType w:val="hybridMultilevel"/>
    <w:tmpl w:val="75F012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B7857"/>
    <w:multiLevelType w:val="hybridMultilevel"/>
    <w:tmpl w:val="31305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1596C"/>
    <w:multiLevelType w:val="hybridMultilevel"/>
    <w:tmpl w:val="7E9827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F16BEE"/>
    <w:multiLevelType w:val="singleLevel"/>
    <w:tmpl w:val="CEF66FC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7B0C55B6"/>
    <w:multiLevelType w:val="hybridMultilevel"/>
    <w:tmpl w:val="3A38FEB8"/>
    <w:lvl w:ilvl="0" w:tplc="D664423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7E0F51C2"/>
    <w:multiLevelType w:val="hybridMultilevel"/>
    <w:tmpl w:val="44E0CB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F277E"/>
    <w:multiLevelType w:val="hybridMultilevel"/>
    <w:tmpl w:val="A29A5D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0"/>
  </w:num>
  <w:num w:numId="5">
    <w:abstractNumId w:val="10"/>
  </w:num>
  <w:num w:numId="6">
    <w:abstractNumId w:val="22"/>
  </w:num>
  <w:num w:numId="7">
    <w:abstractNumId w:val="6"/>
  </w:num>
  <w:num w:numId="8">
    <w:abstractNumId w:val="16"/>
  </w:num>
  <w:num w:numId="9">
    <w:abstractNumId w:val="8"/>
  </w:num>
  <w:num w:numId="10">
    <w:abstractNumId w:val="24"/>
  </w:num>
  <w:num w:numId="11">
    <w:abstractNumId w:val="5"/>
  </w:num>
  <w:num w:numId="12">
    <w:abstractNumId w:val="18"/>
  </w:num>
  <w:num w:numId="13">
    <w:abstractNumId w:val="25"/>
  </w:num>
  <w:num w:numId="14">
    <w:abstractNumId w:val="29"/>
  </w:num>
  <w:num w:numId="15">
    <w:abstractNumId w:val="21"/>
  </w:num>
  <w:num w:numId="16">
    <w:abstractNumId w:val="1"/>
  </w:num>
  <w:num w:numId="17">
    <w:abstractNumId w:val="20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32"/>
  </w:num>
  <w:num w:numId="24">
    <w:abstractNumId w:val="23"/>
  </w:num>
  <w:num w:numId="25">
    <w:abstractNumId w:val="26"/>
  </w:num>
  <w:num w:numId="26">
    <w:abstractNumId w:val="3"/>
  </w:num>
  <w:num w:numId="27">
    <w:abstractNumId w:val="12"/>
  </w:num>
  <w:num w:numId="28">
    <w:abstractNumId w:val="13"/>
  </w:num>
  <w:num w:numId="29">
    <w:abstractNumId w:val="11"/>
  </w:num>
  <w:num w:numId="30">
    <w:abstractNumId w:val="14"/>
  </w:num>
  <w:num w:numId="31">
    <w:abstractNumId w:val="31"/>
  </w:num>
  <w:num w:numId="32">
    <w:abstractNumId w:val="27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EF"/>
    <w:rsid w:val="00011144"/>
    <w:rsid w:val="00035D68"/>
    <w:rsid w:val="0005303F"/>
    <w:rsid w:val="000D6E66"/>
    <w:rsid w:val="000E5996"/>
    <w:rsid w:val="000F6246"/>
    <w:rsid w:val="001125D4"/>
    <w:rsid w:val="0013413E"/>
    <w:rsid w:val="00147100"/>
    <w:rsid w:val="00150394"/>
    <w:rsid w:val="001819A5"/>
    <w:rsid w:val="001C64D1"/>
    <w:rsid w:val="00220C2D"/>
    <w:rsid w:val="00222840"/>
    <w:rsid w:val="00223780"/>
    <w:rsid w:val="00241272"/>
    <w:rsid w:val="002C37FE"/>
    <w:rsid w:val="002C55AC"/>
    <w:rsid w:val="002D63F3"/>
    <w:rsid w:val="002F2BAD"/>
    <w:rsid w:val="00306AA6"/>
    <w:rsid w:val="003552EA"/>
    <w:rsid w:val="0038221D"/>
    <w:rsid w:val="003E1915"/>
    <w:rsid w:val="003F3F33"/>
    <w:rsid w:val="00426750"/>
    <w:rsid w:val="004E6B6E"/>
    <w:rsid w:val="004E75CC"/>
    <w:rsid w:val="00552DA9"/>
    <w:rsid w:val="005F79C0"/>
    <w:rsid w:val="005F7C21"/>
    <w:rsid w:val="006529C6"/>
    <w:rsid w:val="00682620"/>
    <w:rsid w:val="00694035"/>
    <w:rsid w:val="006B483D"/>
    <w:rsid w:val="006F42B7"/>
    <w:rsid w:val="00706735"/>
    <w:rsid w:val="00746F4C"/>
    <w:rsid w:val="00747FD0"/>
    <w:rsid w:val="0079042A"/>
    <w:rsid w:val="007F57ED"/>
    <w:rsid w:val="00826DFF"/>
    <w:rsid w:val="00832573"/>
    <w:rsid w:val="00855C8B"/>
    <w:rsid w:val="00882DCF"/>
    <w:rsid w:val="008943F3"/>
    <w:rsid w:val="008E4701"/>
    <w:rsid w:val="008E7C52"/>
    <w:rsid w:val="00906B9E"/>
    <w:rsid w:val="009337AF"/>
    <w:rsid w:val="00973EE6"/>
    <w:rsid w:val="00991859"/>
    <w:rsid w:val="00996599"/>
    <w:rsid w:val="009B0974"/>
    <w:rsid w:val="009C6FF4"/>
    <w:rsid w:val="009C7456"/>
    <w:rsid w:val="009D3B0D"/>
    <w:rsid w:val="00A057D3"/>
    <w:rsid w:val="00A17EC6"/>
    <w:rsid w:val="00A212DB"/>
    <w:rsid w:val="00AB1F4E"/>
    <w:rsid w:val="00AC7570"/>
    <w:rsid w:val="00B6524A"/>
    <w:rsid w:val="00B7498A"/>
    <w:rsid w:val="00BB6303"/>
    <w:rsid w:val="00BF39DC"/>
    <w:rsid w:val="00BF739C"/>
    <w:rsid w:val="00C526D5"/>
    <w:rsid w:val="00CB0751"/>
    <w:rsid w:val="00CB685C"/>
    <w:rsid w:val="00CD54D1"/>
    <w:rsid w:val="00D007EF"/>
    <w:rsid w:val="00D03690"/>
    <w:rsid w:val="00D36B5E"/>
    <w:rsid w:val="00D54652"/>
    <w:rsid w:val="00D8323D"/>
    <w:rsid w:val="00D940CD"/>
    <w:rsid w:val="00DB110E"/>
    <w:rsid w:val="00DC59AA"/>
    <w:rsid w:val="00DD355D"/>
    <w:rsid w:val="00DD41C8"/>
    <w:rsid w:val="00DF459A"/>
    <w:rsid w:val="00E3705B"/>
    <w:rsid w:val="00E46D8C"/>
    <w:rsid w:val="00E53EF8"/>
    <w:rsid w:val="00E924AA"/>
    <w:rsid w:val="00ED3AF9"/>
    <w:rsid w:val="00F021DF"/>
    <w:rsid w:val="00F237CD"/>
    <w:rsid w:val="00FA6865"/>
    <w:rsid w:val="00FA7645"/>
    <w:rsid w:val="00FC5B8A"/>
    <w:rsid w:val="00FD0B90"/>
    <w:rsid w:val="00FD57AA"/>
    <w:rsid w:val="00FD7C86"/>
    <w:rsid w:val="00FF4776"/>
    <w:rsid w:val="7E32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B8C2A7"/>
  <w15:chartTrackingRefBased/>
  <w15:docId w15:val="{97DECA36-7705-425D-A975-F8B47B1B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237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B075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075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B07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0751"/>
    <w:rPr>
      <w:sz w:val="24"/>
      <w:szCs w:val="24"/>
    </w:rPr>
  </w:style>
  <w:style w:type="paragraph" w:customStyle="1" w:styleId="Bullets">
    <w:name w:val="_Bullets"/>
    <w:basedOn w:val="Normal"/>
    <w:rsid w:val="008E7C52"/>
    <w:pPr>
      <w:numPr>
        <w:numId w:val="33"/>
      </w:numPr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6FDBF413D6584AB0619BF15B8B7DE9" ma:contentTypeVersion="9" ma:contentTypeDescription="Create a new document." ma:contentTypeScope="" ma:versionID="e46b08963984b8b6467a5d6381c34fe7">
  <xsd:schema xmlns:xsd="http://www.w3.org/2001/XMLSchema" xmlns:xs="http://www.w3.org/2001/XMLSchema" xmlns:p="http://schemas.microsoft.com/office/2006/metadata/properties" xmlns:ns2="ed76a81b-b95f-484f-b9be-7d08e69e6b1c" xmlns:ns3="399d1f95-debf-4c15-984a-c5ec9f4e7e4e" targetNamespace="http://schemas.microsoft.com/office/2006/metadata/properties" ma:root="true" ma:fieldsID="0334d699891d094b7136f9a934a972fc" ns2:_="" ns3:_="">
    <xsd:import namespace="ed76a81b-b95f-484f-b9be-7d08e69e6b1c"/>
    <xsd:import namespace="399d1f95-debf-4c15-984a-c5ec9f4e7e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a81b-b95f-484f-b9be-7d08e69e6b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d1f95-debf-4c15-984a-c5ec9f4e7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5FE9A-24DD-412B-B753-5636AC974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6a81b-b95f-484f-b9be-7d08e69e6b1c"/>
    <ds:schemaRef ds:uri="399d1f95-debf-4c15-984a-c5ec9f4e7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E24E2F-FA47-4465-AE90-2803C07ED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ED0ED-73F3-4A84-978C-71A42C2C3D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050BC0-390D-4F93-BDE8-A85842849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Foundation of Tompkins County</vt:lpstr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Foundation of Tompkins County</dc:title>
  <dc:subject/>
  <dc:creator>Wendy Bakal</dc:creator>
  <cp:keywords/>
  <cp:lastModifiedBy>George Ferrari</cp:lastModifiedBy>
  <cp:revision>3</cp:revision>
  <cp:lastPrinted>2017-06-13T18:18:00Z</cp:lastPrinted>
  <dcterms:created xsi:type="dcterms:W3CDTF">2018-09-18T18:29:00Z</dcterms:created>
  <dcterms:modified xsi:type="dcterms:W3CDTF">2018-09-18T18:30:00Z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0x0101009A6FDBF413D6584AB0619BF15B8B7DE9</vt:lpwstr>
  </property>
</Properties>
</file>