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E0EEECC" w14:textId="7EAB6690" w:rsidR="00107769" w:rsidRPr="00AD2FA9" w:rsidRDefault="009D5EEB" w:rsidP="00CA5472">
      <w:pPr>
        <w:autoSpaceDE w:val="0"/>
        <w:autoSpaceDN w:val="0"/>
        <w:adjustRightInd w:val="0"/>
        <w:rPr>
          <w:sz w:val="22"/>
          <w:szCs w:val="22"/>
        </w:rPr>
      </w:pPr>
      <w:r w:rsidRPr="00AD2F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A0F4A9" wp14:editId="0FBD7521">
                <wp:simplePos x="0" y="0"/>
                <wp:positionH relativeFrom="column">
                  <wp:posOffset>3354705</wp:posOffset>
                </wp:positionH>
                <wp:positionV relativeFrom="paragraph">
                  <wp:posOffset>0</wp:posOffset>
                </wp:positionV>
                <wp:extent cx="3061335" cy="1207135"/>
                <wp:effectExtent l="0" t="0" r="24765" b="12065"/>
                <wp:wrapTight wrapText="bothSides">
                  <wp:wrapPolygon edited="0">
                    <wp:start x="0" y="0"/>
                    <wp:lineTo x="0" y="21475"/>
                    <wp:lineTo x="21640" y="21475"/>
                    <wp:lineTo x="2164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2C470" w14:textId="77777777" w:rsidR="00F91E89" w:rsidRPr="00F97F4E" w:rsidRDefault="001C6A21" w:rsidP="00F91E8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IMPORTANT </w:t>
                            </w:r>
                            <w:r w:rsidR="00F91E89" w:rsidRPr="00F97F4E">
                              <w:rPr>
                                <w:b/>
                                <w:u w:val="single"/>
                              </w:rPr>
                              <w:t>DATES</w:t>
                            </w:r>
                          </w:p>
                          <w:p w14:paraId="2616D1F5" w14:textId="085923D8" w:rsidR="00863075" w:rsidRDefault="00A8135F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Jan. 1</w:t>
                            </w:r>
                            <w:r w:rsidR="00A00FDD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D61580">
                              <w:rPr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A00FDD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D6158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3075">
                              <w:rPr>
                                <w:b/>
                                <w:sz w:val="22"/>
                                <w:szCs w:val="22"/>
                              </w:rPr>
                              <w:t>– Applications Due</w:t>
                            </w:r>
                          </w:p>
                          <w:p w14:paraId="5481729A" w14:textId="44404367" w:rsidR="00F91E89" w:rsidRDefault="00A8135F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Late</w:t>
                            </w:r>
                            <w:r w:rsidR="007E663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42D0">
                              <w:rPr>
                                <w:b/>
                                <w:sz w:val="22"/>
                                <w:szCs w:val="22"/>
                              </w:rPr>
                              <w:t>Feb.</w:t>
                            </w:r>
                            <w:r w:rsidR="00517562">
                              <w:rPr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A00FDD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5175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1E89" w:rsidRPr="00F97F4E">
                              <w:rPr>
                                <w:b/>
                                <w:sz w:val="22"/>
                                <w:szCs w:val="22"/>
                              </w:rPr>
                              <w:t>– Final Notification</w:t>
                            </w:r>
                          </w:p>
                          <w:p w14:paraId="05166C8B" w14:textId="2E8E76B9" w:rsidR="00E142D0" w:rsidRDefault="00E142D0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A8135F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A00FDD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7A64E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A00FDD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Women’s Fund Luncheon / Award Presentations</w:t>
                            </w:r>
                          </w:p>
                          <w:p w14:paraId="484EC7DE" w14:textId="2A1C4CCD" w:rsidR="00A46667" w:rsidRPr="00F97F4E" w:rsidRDefault="007A64EC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December 31</w:t>
                            </w:r>
                            <w:r w:rsidR="00A46667">
                              <w:rPr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A00FDD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A466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Final Reports Due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5A0F4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15pt;margin-top:0;width:241.05pt;height:9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">
                <v:textbox>
                  <w:txbxContent>
                    <w:p w14:paraId="5662C470" w14:textId="77777777" w:rsidR="00F91E89" w:rsidRPr="00F97F4E" w:rsidRDefault="001C6A21" w:rsidP="00F91E89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IMPORTANT </w:t>
                      </w:r>
                      <w:r w:rsidR="00F91E89" w:rsidRPr="00F97F4E">
                        <w:rPr>
                          <w:b/>
                          <w:u w:val="single"/>
                        </w:rPr>
                        <w:t>DATES</w:t>
                      </w:r>
                    </w:p>
                    <w:p w14:paraId="2616D1F5" w14:textId="085923D8" w:rsidR="00863075" w:rsidRDefault="00A8135F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Jan. 1</w:t>
                      </w:r>
                      <w:r w:rsidR="00A00FDD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D61580">
                        <w:rPr>
                          <w:b/>
                          <w:sz w:val="22"/>
                          <w:szCs w:val="22"/>
                        </w:rPr>
                        <w:t>, 201</w:t>
                      </w:r>
                      <w:r w:rsidR="00A00FDD"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 w:rsidR="00D6158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63075">
                        <w:rPr>
                          <w:b/>
                          <w:sz w:val="22"/>
                          <w:szCs w:val="22"/>
                        </w:rPr>
                        <w:t>– Applications Due</w:t>
                      </w:r>
                    </w:p>
                    <w:p w14:paraId="5481729A" w14:textId="44404367" w:rsidR="00F91E89" w:rsidRDefault="00A8135F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Late</w:t>
                      </w:r>
                      <w:r w:rsidR="007E663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42D0">
                        <w:rPr>
                          <w:b/>
                          <w:sz w:val="22"/>
                          <w:szCs w:val="22"/>
                        </w:rPr>
                        <w:t>Feb.</w:t>
                      </w:r>
                      <w:r w:rsidR="00517562">
                        <w:rPr>
                          <w:b/>
                          <w:sz w:val="22"/>
                          <w:szCs w:val="22"/>
                        </w:rPr>
                        <w:t>, 201</w:t>
                      </w:r>
                      <w:r w:rsidR="00A00FDD"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 w:rsidR="0051756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1E89" w:rsidRPr="00F97F4E">
                        <w:rPr>
                          <w:b/>
                          <w:sz w:val="22"/>
                          <w:szCs w:val="22"/>
                        </w:rPr>
                        <w:t>– Final Notification</w:t>
                      </w:r>
                    </w:p>
                    <w:p w14:paraId="05166C8B" w14:textId="2E8E76B9" w:rsidR="00E142D0" w:rsidRDefault="00E142D0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March </w:t>
                      </w:r>
                      <w:r w:rsidR="00A8135F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A00FDD"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="007A64EC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201</w:t>
                      </w:r>
                      <w:r w:rsidR="00A00FDD"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– Women’s Fund Luncheon / Award Presentations</w:t>
                      </w:r>
                    </w:p>
                    <w:p w14:paraId="484EC7DE" w14:textId="2A1C4CCD" w:rsidR="00A46667" w:rsidRPr="00F97F4E" w:rsidRDefault="007A64EC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December 31</w:t>
                      </w:r>
                      <w:r w:rsidR="00A46667">
                        <w:rPr>
                          <w:b/>
                          <w:sz w:val="22"/>
                          <w:szCs w:val="22"/>
                        </w:rPr>
                        <w:t>, 201</w:t>
                      </w:r>
                      <w:r w:rsidR="00A00FDD">
                        <w:rPr>
                          <w:b/>
                          <w:sz w:val="22"/>
                          <w:szCs w:val="22"/>
                        </w:rPr>
                        <w:t>6</w:t>
                      </w:r>
                      <w:r w:rsidR="00A46667">
                        <w:rPr>
                          <w:b/>
                          <w:sz w:val="22"/>
                          <w:szCs w:val="22"/>
                        </w:rPr>
                        <w:t xml:space="preserve"> – Final Reports Due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A7AAC" w:rsidRPr="00AD2FA9">
        <w:rPr>
          <w:noProof/>
          <w:sz w:val="22"/>
          <w:szCs w:val="22"/>
        </w:rPr>
        <w:drawing>
          <wp:inline distT="0" distB="0" distL="0" distR="0" wp14:anchorId="1AD6E5B1" wp14:editId="4136792A">
            <wp:extent cx="3143250" cy="571500"/>
            <wp:effectExtent l="19050" t="0" r="0" b="0"/>
            <wp:docPr id="1" name="Picture 1" descr="Logo_FUNDS wo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UNDS women'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BC39A" w14:textId="77777777" w:rsidR="007A64EC" w:rsidRPr="00AD2FA9" w:rsidRDefault="007A64EC" w:rsidP="0048216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14:paraId="199E1E07" w14:textId="77777777" w:rsidR="00AD2FA9" w:rsidRDefault="00AD2FA9" w:rsidP="0048216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14:paraId="6AF63A02" w14:textId="77777777" w:rsidR="00AD2FA9" w:rsidRDefault="00AD2FA9" w:rsidP="0048216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14:paraId="45CD8611" w14:textId="77777777" w:rsidR="00AD2FA9" w:rsidRDefault="00AD2FA9" w:rsidP="0048216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14:paraId="5AF2542D" w14:textId="77777777" w:rsidR="00AD2FA9" w:rsidRDefault="00AD2FA9" w:rsidP="0048216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14:paraId="18BBCD54" w14:textId="5CCA60D9" w:rsidR="00937E4B" w:rsidRPr="00AD2FA9" w:rsidRDefault="00267CE1" w:rsidP="0048216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AD2FA9">
        <w:rPr>
          <w:b/>
          <w:bCs/>
          <w:color w:val="000000"/>
          <w:sz w:val="22"/>
          <w:szCs w:val="22"/>
        </w:rPr>
        <w:t xml:space="preserve">The </w:t>
      </w:r>
      <w:r w:rsidR="00937E4B" w:rsidRPr="00AD2FA9">
        <w:rPr>
          <w:b/>
          <w:bCs/>
          <w:color w:val="000000"/>
          <w:sz w:val="22"/>
          <w:szCs w:val="22"/>
        </w:rPr>
        <w:t xml:space="preserve">Women’s Fund Grant </w:t>
      </w:r>
      <w:r w:rsidRPr="00AD2FA9">
        <w:rPr>
          <w:b/>
          <w:bCs/>
          <w:color w:val="000000"/>
          <w:sz w:val="22"/>
          <w:szCs w:val="22"/>
        </w:rPr>
        <w:t xml:space="preserve">Cycle </w:t>
      </w:r>
      <w:r w:rsidR="00937E4B" w:rsidRPr="00AD2FA9">
        <w:rPr>
          <w:b/>
          <w:bCs/>
          <w:color w:val="000000"/>
          <w:sz w:val="22"/>
          <w:szCs w:val="22"/>
        </w:rPr>
        <w:t>Guidelines – 201</w:t>
      </w:r>
      <w:r w:rsidR="00CA302D" w:rsidRPr="00AD2FA9">
        <w:rPr>
          <w:b/>
          <w:bCs/>
          <w:color w:val="000000"/>
          <w:sz w:val="22"/>
          <w:szCs w:val="22"/>
        </w:rPr>
        <w:t>6</w:t>
      </w:r>
    </w:p>
    <w:p w14:paraId="3BDC9B3A" w14:textId="0E2C777B" w:rsidR="00937E4B" w:rsidRPr="00AD2FA9" w:rsidRDefault="00F94C6E" w:rsidP="00482162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AD2FA9">
        <w:rPr>
          <w:sz w:val="22"/>
          <w:szCs w:val="22"/>
        </w:rPr>
        <w:t>The Women’s Fund Advisory Committee of th</w:t>
      </w:r>
      <w:r w:rsidR="00364BA7" w:rsidRPr="00AD2FA9">
        <w:rPr>
          <w:sz w:val="22"/>
          <w:szCs w:val="22"/>
        </w:rPr>
        <w:t>e Communit</w:t>
      </w:r>
      <w:r w:rsidRPr="00AD2FA9">
        <w:rPr>
          <w:sz w:val="22"/>
          <w:szCs w:val="22"/>
        </w:rPr>
        <w:t>y Foundation</w:t>
      </w:r>
      <w:r w:rsidR="00937E4B" w:rsidRPr="00AD2FA9">
        <w:rPr>
          <w:sz w:val="22"/>
          <w:szCs w:val="22"/>
        </w:rPr>
        <w:t xml:space="preserve"> announces its 201</w:t>
      </w:r>
      <w:r w:rsidR="00CA302D" w:rsidRPr="00AD2FA9">
        <w:rPr>
          <w:sz w:val="22"/>
          <w:szCs w:val="22"/>
        </w:rPr>
        <w:t>6</w:t>
      </w:r>
      <w:r w:rsidR="00937E4B" w:rsidRPr="00AD2FA9">
        <w:rPr>
          <w:sz w:val="22"/>
          <w:szCs w:val="22"/>
        </w:rPr>
        <w:t xml:space="preserve"> grant cycle</w:t>
      </w:r>
      <w:r w:rsidR="00937E4B" w:rsidRPr="00AD2FA9">
        <w:rPr>
          <w:color w:val="000000"/>
          <w:sz w:val="22"/>
          <w:szCs w:val="22"/>
        </w:rPr>
        <w:t xml:space="preserve">.  </w:t>
      </w:r>
      <w:r w:rsidR="00863075" w:rsidRPr="00AD2FA9">
        <w:rPr>
          <w:color w:val="000000"/>
          <w:sz w:val="22"/>
          <w:szCs w:val="22"/>
        </w:rPr>
        <w:t xml:space="preserve">The Women’s Fund’s </w:t>
      </w:r>
      <w:r w:rsidR="00CA302D" w:rsidRPr="00AD2FA9">
        <w:rPr>
          <w:color w:val="000000"/>
          <w:sz w:val="22"/>
          <w:szCs w:val="22"/>
        </w:rPr>
        <w:t>vision</w:t>
      </w:r>
      <w:r w:rsidR="00863075" w:rsidRPr="00AD2FA9">
        <w:rPr>
          <w:color w:val="000000"/>
          <w:sz w:val="22"/>
          <w:szCs w:val="22"/>
        </w:rPr>
        <w:t xml:space="preserve"> is to make a positive difference in the lives of women in Tompkins County.  The Women’s Fund </w:t>
      </w:r>
      <w:r w:rsidR="0050673F" w:rsidRPr="00AD2FA9">
        <w:rPr>
          <w:color w:val="000000"/>
          <w:sz w:val="22"/>
          <w:szCs w:val="22"/>
        </w:rPr>
        <w:t xml:space="preserve">is building an </w:t>
      </w:r>
      <w:r w:rsidR="00863075" w:rsidRPr="00AD2FA9">
        <w:rPr>
          <w:color w:val="000000"/>
          <w:sz w:val="22"/>
          <w:szCs w:val="22"/>
        </w:rPr>
        <w:t xml:space="preserve">endowment that will assist women in Tompkins County </w:t>
      </w:r>
      <w:r w:rsidR="00863075" w:rsidRPr="00AD2FA9">
        <w:rPr>
          <w:b/>
          <w:i/>
          <w:color w:val="000000"/>
          <w:sz w:val="22"/>
          <w:szCs w:val="22"/>
        </w:rPr>
        <w:t>forever</w:t>
      </w:r>
      <w:r w:rsidR="00863075" w:rsidRPr="00AD2FA9">
        <w:rPr>
          <w:color w:val="000000"/>
          <w:sz w:val="22"/>
          <w:szCs w:val="22"/>
        </w:rPr>
        <w:t>.  Income from this endowment is granted</w:t>
      </w:r>
      <w:r w:rsidR="00F74E56" w:rsidRPr="00AD2FA9">
        <w:rPr>
          <w:color w:val="000000"/>
          <w:sz w:val="22"/>
          <w:szCs w:val="22"/>
        </w:rPr>
        <w:t xml:space="preserve"> annually</w:t>
      </w:r>
      <w:r w:rsidR="00863075" w:rsidRPr="00AD2FA9">
        <w:rPr>
          <w:color w:val="000000"/>
          <w:sz w:val="22"/>
          <w:szCs w:val="22"/>
        </w:rPr>
        <w:t xml:space="preserve"> to</w:t>
      </w:r>
      <w:r w:rsidR="00F74E56" w:rsidRPr="00AD2FA9">
        <w:rPr>
          <w:color w:val="000000"/>
          <w:sz w:val="22"/>
          <w:szCs w:val="22"/>
        </w:rPr>
        <w:t xml:space="preserve"> organizations in our community</w:t>
      </w:r>
      <w:r w:rsidR="00863075" w:rsidRPr="00AD2FA9">
        <w:rPr>
          <w:color w:val="000000"/>
          <w:sz w:val="22"/>
          <w:szCs w:val="22"/>
        </w:rPr>
        <w:t xml:space="preserve">.  </w:t>
      </w:r>
      <w:r w:rsidR="00863075" w:rsidRPr="00AD2FA9">
        <w:rPr>
          <w:color w:val="000000"/>
          <w:sz w:val="22"/>
          <w:szCs w:val="22"/>
          <w:u w:val="single"/>
        </w:rPr>
        <w:t xml:space="preserve">In </w:t>
      </w:r>
      <w:r w:rsidR="007E6630" w:rsidRPr="00AD2FA9">
        <w:rPr>
          <w:color w:val="000000"/>
          <w:sz w:val="22"/>
          <w:szCs w:val="22"/>
          <w:u w:val="single"/>
        </w:rPr>
        <w:t>this grant cycle</w:t>
      </w:r>
      <w:r w:rsidR="00863075" w:rsidRPr="00AD2FA9">
        <w:rPr>
          <w:color w:val="000000"/>
          <w:sz w:val="22"/>
          <w:szCs w:val="22"/>
          <w:u w:val="single"/>
        </w:rPr>
        <w:t xml:space="preserve">, </w:t>
      </w:r>
      <w:r w:rsidR="00A8135F" w:rsidRPr="00AD2FA9">
        <w:rPr>
          <w:color w:val="000000"/>
          <w:sz w:val="22"/>
          <w:szCs w:val="22"/>
          <w:u w:val="single"/>
        </w:rPr>
        <w:t xml:space="preserve">approximately </w:t>
      </w:r>
      <w:r w:rsidR="00863075" w:rsidRPr="00AD2FA9">
        <w:rPr>
          <w:b/>
          <w:color w:val="000000"/>
          <w:sz w:val="22"/>
          <w:szCs w:val="22"/>
          <w:u w:val="single"/>
        </w:rPr>
        <w:t>$</w:t>
      </w:r>
      <w:r w:rsidR="007A64EC" w:rsidRPr="00AD2FA9">
        <w:rPr>
          <w:b/>
          <w:color w:val="000000"/>
          <w:sz w:val="22"/>
          <w:szCs w:val="22"/>
          <w:u w:val="single"/>
        </w:rPr>
        <w:t>1</w:t>
      </w:r>
      <w:r w:rsidR="004760BC" w:rsidRPr="00AD2FA9">
        <w:rPr>
          <w:b/>
          <w:color w:val="000000"/>
          <w:sz w:val="22"/>
          <w:szCs w:val="22"/>
          <w:u w:val="single"/>
        </w:rPr>
        <w:t>5</w:t>
      </w:r>
      <w:r w:rsidR="00863075" w:rsidRPr="00AD2FA9">
        <w:rPr>
          <w:b/>
          <w:color w:val="000000"/>
          <w:sz w:val="22"/>
          <w:szCs w:val="22"/>
          <w:u w:val="single"/>
        </w:rPr>
        <w:t>,000</w:t>
      </w:r>
      <w:r w:rsidR="00863075" w:rsidRPr="00AD2FA9">
        <w:rPr>
          <w:color w:val="000000"/>
          <w:sz w:val="22"/>
          <w:szCs w:val="22"/>
          <w:u w:val="single"/>
        </w:rPr>
        <w:t xml:space="preserve"> is available for grant</w:t>
      </w:r>
      <w:r w:rsidR="00F74E56" w:rsidRPr="00AD2FA9">
        <w:rPr>
          <w:color w:val="000000"/>
          <w:sz w:val="22"/>
          <w:szCs w:val="22"/>
          <w:u w:val="single"/>
        </w:rPr>
        <w:t>s</w:t>
      </w:r>
      <w:r w:rsidR="00863075" w:rsidRPr="00AD2FA9">
        <w:rPr>
          <w:color w:val="000000"/>
          <w:sz w:val="22"/>
          <w:szCs w:val="22"/>
          <w:u w:val="single"/>
        </w:rPr>
        <w:t xml:space="preserve"> to meet the objectives highlighted below</w:t>
      </w:r>
      <w:r w:rsidR="00863075" w:rsidRPr="00AD2FA9">
        <w:rPr>
          <w:color w:val="000000"/>
          <w:sz w:val="22"/>
          <w:szCs w:val="22"/>
        </w:rPr>
        <w:t xml:space="preserve">.  </w:t>
      </w:r>
    </w:p>
    <w:p w14:paraId="270F9DBC" w14:textId="77777777" w:rsidR="00364BA7" w:rsidRPr="00AD2FA9" w:rsidRDefault="00517562" w:rsidP="00364B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AD2FA9">
        <w:rPr>
          <w:b/>
          <w:sz w:val="22"/>
          <w:szCs w:val="22"/>
          <w:u w:val="single"/>
        </w:rPr>
        <w:t xml:space="preserve">Women’s Fund </w:t>
      </w:r>
      <w:r w:rsidR="00364BA7" w:rsidRPr="00AD2FA9">
        <w:rPr>
          <w:b/>
          <w:sz w:val="22"/>
          <w:szCs w:val="22"/>
          <w:u w:val="single"/>
        </w:rPr>
        <w:t>Grantmaking Objectives</w:t>
      </w:r>
      <w:r w:rsidR="00E323DE" w:rsidRPr="00AD2FA9">
        <w:rPr>
          <w:b/>
          <w:sz w:val="22"/>
          <w:szCs w:val="22"/>
          <w:u w:val="single"/>
        </w:rPr>
        <w:t>:</w:t>
      </w:r>
    </w:p>
    <w:p w14:paraId="1D22F450" w14:textId="77777777" w:rsidR="00937E4B" w:rsidRPr="00AD2FA9" w:rsidRDefault="00517562" w:rsidP="00937E4B">
      <w:pPr>
        <w:numPr>
          <w:ilvl w:val="0"/>
          <w:numId w:val="16"/>
        </w:num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AD2FA9">
        <w:rPr>
          <w:color w:val="000000"/>
          <w:sz w:val="22"/>
          <w:szCs w:val="22"/>
        </w:rPr>
        <w:t xml:space="preserve">To support </w:t>
      </w:r>
      <w:r w:rsidR="00937E4B" w:rsidRPr="00AD2FA9">
        <w:rPr>
          <w:color w:val="000000"/>
          <w:sz w:val="22"/>
          <w:szCs w:val="22"/>
        </w:rPr>
        <w:t>organizations and projects that promote educational, economic, social and political equality for women</w:t>
      </w:r>
      <w:r w:rsidR="00937E4B" w:rsidRPr="00AD2FA9">
        <w:rPr>
          <w:b/>
          <w:sz w:val="22"/>
          <w:szCs w:val="22"/>
        </w:rPr>
        <w:t xml:space="preserve"> </w:t>
      </w:r>
    </w:p>
    <w:p w14:paraId="610371AF" w14:textId="77777777" w:rsidR="00937E4B" w:rsidRPr="00AD2FA9" w:rsidRDefault="00517562" w:rsidP="00937E4B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D2FA9">
        <w:rPr>
          <w:color w:val="000000"/>
          <w:sz w:val="22"/>
          <w:szCs w:val="22"/>
        </w:rPr>
        <w:t xml:space="preserve">To </w:t>
      </w:r>
      <w:r w:rsidR="00937E4B" w:rsidRPr="00AD2FA9">
        <w:rPr>
          <w:color w:val="000000"/>
          <w:sz w:val="22"/>
          <w:szCs w:val="22"/>
        </w:rPr>
        <w:t>enable women to achieve economic self-sufficiency</w:t>
      </w:r>
    </w:p>
    <w:p w14:paraId="5C2D317F" w14:textId="77777777" w:rsidR="00937E4B" w:rsidRPr="00AD2FA9" w:rsidRDefault="00517562" w:rsidP="00937E4B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D2FA9">
        <w:rPr>
          <w:color w:val="000000"/>
          <w:sz w:val="22"/>
          <w:szCs w:val="22"/>
        </w:rPr>
        <w:t xml:space="preserve">To </w:t>
      </w:r>
      <w:r w:rsidR="00937E4B" w:rsidRPr="00AD2FA9">
        <w:rPr>
          <w:color w:val="000000"/>
          <w:sz w:val="22"/>
          <w:szCs w:val="22"/>
        </w:rPr>
        <w:t>insure women have</w:t>
      </w:r>
      <w:r w:rsidR="00B853EC" w:rsidRPr="00AD2FA9">
        <w:rPr>
          <w:color w:val="000000"/>
          <w:sz w:val="22"/>
          <w:szCs w:val="22"/>
        </w:rPr>
        <w:t xml:space="preserve"> necessary healthcare resources</w:t>
      </w:r>
    </w:p>
    <w:p w14:paraId="4CD0B6B1" w14:textId="77777777" w:rsidR="00937E4B" w:rsidRPr="00AD2FA9" w:rsidRDefault="00937E4B" w:rsidP="00937E4B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14:paraId="7DFD912B" w14:textId="77777777" w:rsidR="007D3AB7" w:rsidRPr="00AD2FA9" w:rsidRDefault="007D3AB7" w:rsidP="00AD2FA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AD2FA9">
        <w:rPr>
          <w:b/>
          <w:sz w:val="22"/>
          <w:szCs w:val="22"/>
          <w:u w:val="single"/>
        </w:rPr>
        <w:t>Grantmaking Guidelines:</w:t>
      </w:r>
    </w:p>
    <w:p w14:paraId="03B71BE8" w14:textId="77777777" w:rsidR="00E142D0" w:rsidRPr="00AD2FA9" w:rsidRDefault="00E86087" w:rsidP="00AD2FA9">
      <w:pPr>
        <w:pStyle w:val="ListParagraph"/>
        <w:numPr>
          <w:ilvl w:val="0"/>
          <w:numId w:val="19"/>
        </w:numPr>
        <w:shd w:val="clear" w:color="auto" w:fill="FFFFFF"/>
        <w:spacing w:after="100" w:afterAutospacing="1"/>
        <w:contextualSpacing/>
        <w:rPr>
          <w:rFonts w:ascii="Times New Roman" w:eastAsia="Times New Roman" w:hAnsi="Times New Roman"/>
        </w:rPr>
      </w:pPr>
      <w:r w:rsidRPr="00AD2FA9">
        <w:rPr>
          <w:rFonts w:ascii="Times New Roman" w:eastAsia="Times New Roman" w:hAnsi="Times New Roman"/>
        </w:rPr>
        <w:t>Grant applications need to strategically address needs in at least on</w:t>
      </w:r>
      <w:r w:rsidR="00E142D0" w:rsidRPr="00AD2FA9">
        <w:rPr>
          <w:rFonts w:ascii="Times New Roman" w:eastAsia="Times New Roman" w:hAnsi="Times New Roman"/>
        </w:rPr>
        <w:t>e of the above identified areas</w:t>
      </w:r>
      <w:r w:rsidR="007A64EC" w:rsidRPr="00AD2FA9">
        <w:rPr>
          <w:rFonts w:ascii="Times New Roman" w:eastAsia="Times New Roman" w:hAnsi="Times New Roman"/>
        </w:rPr>
        <w:t>.</w:t>
      </w:r>
    </w:p>
    <w:p w14:paraId="22B63B5F" w14:textId="77777777" w:rsidR="00E142D0" w:rsidRPr="00AD2FA9" w:rsidRDefault="00E142D0" w:rsidP="00AD2FA9">
      <w:pPr>
        <w:pStyle w:val="ListParagraph"/>
        <w:numPr>
          <w:ilvl w:val="0"/>
          <w:numId w:val="19"/>
        </w:numPr>
        <w:shd w:val="clear" w:color="auto" w:fill="FFFFFF"/>
        <w:spacing w:after="100" w:afterAutospacing="1"/>
        <w:contextualSpacing/>
        <w:rPr>
          <w:rFonts w:ascii="Times New Roman" w:eastAsia="Times New Roman" w:hAnsi="Times New Roman"/>
        </w:rPr>
      </w:pPr>
      <w:r w:rsidRPr="00AD2FA9">
        <w:rPr>
          <w:rFonts w:ascii="Times New Roman" w:eastAsia="Times New Roman" w:hAnsi="Times New Roman"/>
        </w:rPr>
        <w:t>Program</w:t>
      </w:r>
      <w:r w:rsidR="00F94C6E" w:rsidRPr="00AD2FA9">
        <w:rPr>
          <w:rFonts w:ascii="Times New Roman" w:eastAsia="Times New Roman" w:hAnsi="Times New Roman"/>
        </w:rPr>
        <w:t>s</w:t>
      </w:r>
      <w:r w:rsidRPr="00AD2FA9">
        <w:rPr>
          <w:rFonts w:ascii="Times New Roman" w:eastAsia="Times New Roman" w:hAnsi="Times New Roman"/>
        </w:rPr>
        <w:t xml:space="preserve"> must serve women residing in Tompkins County</w:t>
      </w:r>
      <w:r w:rsidR="007A64EC" w:rsidRPr="00AD2FA9">
        <w:rPr>
          <w:rFonts w:ascii="Times New Roman" w:eastAsia="Times New Roman" w:hAnsi="Times New Roman"/>
        </w:rPr>
        <w:t>.</w:t>
      </w:r>
    </w:p>
    <w:p w14:paraId="441065CE" w14:textId="6C82E084" w:rsidR="00E142D0" w:rsidRPr="00AD2FA9" w:rsidRDefault="00863075" w:rsidP="00AD2FA9">
      <w:pPr>
        <w:pStyle w:val="ListParagraph"/>
        <w:numPr>
          <w:ilvl w:val="0"/>
          <w:numId w:val="19"/>
        </w:numPr>
        <w:shd w:val="clear" w:color="auto" w:fill="FFFFFF"/>
        <w:spacing w:after="100" w:afterAutospacing="1"/>
        <w:contextualSpacing/>
        <w:rPr>
          <w:rFonts w:ascii="Times New Roman" w:eastAsia="Times New Roman" w:hAnsi="Times New Roman"/>
        </w:rPr>
      </w:pPr>
      <w:r w:rsidRPr="00AD2FA9">
        <w:rPr>
          <w:rFonts w:ascii="Times New Roman" w:eastAsia="Times New Roman" w:hAnsi="Times New Roman"/>
        </w:rPr>
        <w:t>The grant award must be used</w:t>
      </w:r>
      <w:r w:rsidR="00E142D0" w:rsidRPr="00AD2FA9">
        <w:rPr>
          <w:rFonts w:ascii="Times New Roman" w:eastAsia="Times New Roman" w:hAnsi="Times New Roman"/>
        </w:rPr>
        <w:t xml:space="preserve"> </w:t>
      </w:r>
      <w:r w:rsidR="00A01AE8" w:rsidRPr="00AD2FA9">
        <w:rPr>
          <w:rFonts w:ascii="Times New Roman" w:eastAsia="Times New Roman" w:hAnsi="Times New Roman"/>
        </w:rPr>
        <w:t>by 12/31/1</w:t>
      </w:r>
      <w:r w:rsidR="00CA302D" w:rsidRPr="00AD2FA9">
        <w:rPr>
          <w:rFonts w:ascii="Times New Roman" w:eastAsia="Times New Roman" w:hAnsi="Times New Roman"/>
        </w:rPr>
        <w:t>6</w:t>
      </w:r>
      <w:r w:rsidR="00A01AE8" w:rsidRPr="00AD2FA9">
        <w:rPr>
          <w:rFonts w:ascii="Times New Roman" w:eastAsia="Times New Roman" w:hAnsi="Times New Roman"/>
        </w:rPr>
        <w:t>.</w:t>
      </w:r>
    </w:p>
    <w:p w14:paraId="441E75D0" w14:textId="53A9D3C8" w:rsidR="00E142D0" w:rsidRPr="00AD2FA9" w:rsidRDefault="00E142D0" w:rsidP="00482162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</w:rPr>
      </w:pPr>
      <w:r w:rsidRPr="00AD2FA9">
        <w:rPr>
          <w:rFonts w:ascii="Times New Roman" w:eastAsia="Times New Roman" w:hAnsi="Times New Roman"/>
        </w:rPr>
        <w:t xml:space="preserve">Grants will range </w:t>
      </w:r>
      <w:r w:rsidR="00863075" w:rsidRPr="00AD2FA9">
        <w:rPr>
          <w:rFonts w:ascii="Times New Roman" w:eastAsia="Times New Roman" w:hAnsi="Times New Roman"/>
        </w:rPr>
        <w:t>from</w:t>
      </w:r>
      <w:r w:rsidRPr="00AD2FA9">
        <w:rPr>
          <w:rFonts w:ascii="Times New Roman" w:eastAsia="Times New Roman" w:hAnsi="Times New Roman"/>
        </w:rPr>
        <w:t xml:space="preserve"> $500 - $</w:t>
      </w:r>
      <w:r w:rsidR="00CA302D" w:rsidRPr="00AD2FA9">
        <w:rPr>
          <w:rFonts w:ascii="Times New Roman" w:eastAsia="Times New Roman" w:hAnsi="Times New Roman"/>
        </w:rPr>
        <w:t>3</w:t>
      </w:r>
      <w:r w:rsidRPr="00AD2FA9">
        <w:rPr>
          <w:rFonts w:ascii="Times New Roman" w:eastAsia="Times New Roman" w:hAnsi="Times New Roman"/>
        </w:rPr>
        <w:t>,500</w:t>
      </w:r>
      <w:r w:rsidR="007A64EC" w:rsidRPr="00AD2FA9">
        <w:rPr>
          <w:rFonts w:ascii="Times New Roman" w:eastAsia="Times New Roman" w:hAnsi="Times New Roman"/>
        </w:rPr>
        <w:t>.</w:t>
      </w:r>
    </w:p>
    <w:p w14:paraId="5F9A8E91" w14:textId="125C317A" w:rsidR="00E142D0" w:rsidRPr="00AD2FA9" w:rsidRDefault="00E142D0" w:rsidP="00482162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</w:rPr>
      </w:pPr>
      <w:r w:rsidRPr="00AD2FA9">
        <w:rPr>
          <w:rFonts w:ascii="Times New Roman" w:eastAsia="Times New Roman" w:hAnsi="Times New Roman"/>
        </w:rPr>
        <w:t>One representative from the program must attend th</w:t>
      </w:r>
      <w:r w:rsidR="004760BC" w:rsidRPr="00AD2FA9">
        <w:rPr>
          <w:rFonts w:ascii="Times New Roman" w:eastAsia="Times New Roman" w:hAnsi="Times New Roman"/>
        </w:rPr>
        <w:t>e Annual Women’s Fund Luncheon o</w:t>
      </w:r>
      <w:r w:rsidRPr="00AD2FA9">
        <w:rPr>
          <w:rFonts w:ascii="Times New Roman" w:eastAsia="Times New Roman" w:hAnsi="Times New Roman"/>
        </w:rPr>
        <w:t>n March</w:t>
      </w:r>
      <w:r w:rsidR="004760BC" w:rsidRPr="00AD2FA9">
        <w:rPr>
          <w:rFonts w:ascii="Times New Roman" w:eastAsia="Times New Roman" w:hAnsi="Times New Roman"/>
        </w:rPr>
        <w:t xml:space="preserve"> 15</w:t>
      </w:r>
      <w:r w:rsidR="00A8135F" w:rsidRPr="00AD2FA9">
        <w:rPr>
          <w:rFonts w:ascii="Times New Roman" w:eastAsia="Times New Roman" w:hAnsi="Times New Roman"/>
        </w:rPr>
        <w:t>, 201</w:t>
      </w:r>
      <w:r w:rsidR="004760BC" w:rsidRPr="00AD2FA9">
        <w:rPr>
          <w:rFonts w:ascii="Times New Roman" w:eastAsia="Times New Roman" w:hAnsi="Times New Roman"/>
        </w:rPr>
        <w:t>6</w:t>
      </w:r>
      <w:r w:rsidR="00863075" w:rsidRPr="00AD2FA9">
        <w:rPr>
          <w:rFonts w:ascii="Times New Roman" w:eastAsia="Times New Roman" w:hAnsi="Times New Roman"/>
        </w:rPr>
        <w:t xml:space="preserve"> to accept the award</w:t>
      </w:r>
      <w:r w:rsidR="00267CE1" w:rsidRPr="00AD2FA9">
        <w:rPr>
          <w:rFonts w:ascii="Times New Roman" w:eastAsia="Times New Roman" w:hAnsi="Times New Roman"/>
        </w:rPr>
        <w:t>.</w:t>
      </w:r>
    </w:p>
    <w:p w14:paraId="475C40FE" w14:textId="5E3903BE" w:rsidR="00E142D0" w:rsidRPr="00AD2FA9" w:rsidRDefault="00E142D0" w:rsidP="00482162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</w:rPr>
      </w:pPr>
      <w:r w:rsidRPr="00AD2FA9">
        <w:rPr>
          <w:rFonts w:ascii="Times New Roman" w:eastAsia="Times New Roman" w:hAnsi="Times New Roman"/>
        </w:rPr>
        <w:t xml:space="preserve">Grant recipients are required to complete a final (program &amp; fiscal) report </w:t>
      </w:r>
      <w:r w:rsidR="00267CE1" w:rsidRPr="00AD2FA9">
        <w:rPr>
          <w:rFonts w:ascii="Times New Roman" w:eastAsia="Times New Roman" w:hAnsi="Times New Roman"/>
        </w:rPr>
        <w:t>by December 31</w:t>
      </w:r>
      <w:r w:rsidR="00F94C6E" w:rsidRPr="00AD2FA9">
        <w:rPr>
          <w:rFonts w:ascii="Times New Roman" w:eastAsia="Times New Roman" w:hAnsi="Times New Roman"/>
        </w:rPr>
        <w:t>, 201</w:t>
      </w:r>
      <w:r w:rsidR="00CA302D" w:rsidRPr="00AD2FA9">
        <w:rPr>
          <w:rFonts w:ascii="Times New Roman" w:eastAsia="Times New Roman" w:hAnsi="Times New Roman"/>
        </w:rPr>
        <w:t>6</w:t>
      </w:r>
      <w:r w:rsidR="00F94C6E" w:rsidRPr="00AD2FA9">
        <w:rPr>
          <w:rFonts w:ascii="Times New Roman" w:eastAsia="Times New Roman" w:hAnsi="Times New Roman"/>
        </w:rPr>
        <w:t>.</w:t>
      </w:r>
    </w:p>
    <w:p w14:paraId="4030CB9D" w14:textId="28BD1153" w:rsidR="00C2676C" w:rsidRPr="00AD2FA9" w:rsidRDefault="00C2676C" w:rsidP="00C2676C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</w:rPr>
      </w:pPr>
      <w:r w:rsidRPr="00AD2FA9">
        <w:rPr>
          <w:rFonts w:ascii="Times New Roman" w:eastAsia="Times New Roman" w:hAnsi="Times New Roman"/>
        </w:rPr>
        <w:t xml:space="preserve">Applicants must serve Tompkins County and provide services for a charitable purpose to residents of Tompkins County.  Applicants must also be one of the following: </w:t>
      </w:r>
    </w:p>
    <w:p w14:paraId="2B0016A9" w14:textId="77777777" w:rsidR="00C2676C" w:rsidRPr="00AD2FA9" w:rsidRDefault="00C2676C" w:rsidP="00C2676C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</w:rPr>
      </w:pPr>
      <w:r w:rsidRPr="00AD2FA9">
        <w:rPr>
          <w:rFonts w:ascii="Times New Roman" w:eastAsia="Times New Roman" w:hAnsi="Times New Roman"/>
        </w:rPr>
        <w:t xml:space="preserve">501(c)3, not-for-profit organization </w:t>
      </w:r>
    </w:p>
    <w:p w14:paraId="3D7215F4" w14:textId="77777777" w:rsidR="00C2676C" w:rsidRPr="00AD2FA9" w:rsidRDefault="00C2676C" w:rsidP="00C2676C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</w:rPr>
      </w:pPr>
      <w:r w:rsidRPr="00AD2FA9">
        <w:rPr>
          <w:rFonts w:ascii="Times New Roman" w:eastAsia="Times New Roman" w:hAnsi="Times New Roman"/>
        </w:rPr>
        <w:t xml:space="preserve">Government (e.g. public schools, municipality) </w:t>
      </w:r>
    </w:p>
    <w:p w14:paraId="5CC11332" w14:textId="77777777" w:rsidR="00C2676C" w:rsidRPr="00AD2FA9" w:rsidRDefault="00C2676C" w:rsidP="00C2676C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</w:rPr>
      </w:pPr>
      <w:r w:rsidRPr="00AD2FA9">
        <w:rPr>
          <w:rFonts w:ascii="Times New Roman" w:eastAsia="Times New Roman" w:hAnsi="Times New Roman"/>
        </w:rPr>
        <w:t xml:space="preserve">religious organization (to support non-religious activities directed toward a public purpose) </w:t>
      </w:r>
    </w:p>
    <w:p w14:paraId="50BB4CD3" w14:textId="42A9A109" w:rsidR="00A00FDD" w:rsidRPr="00AD2FA9" w:rsidRDefault="00C2676C" w:rsidP="007E6630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</w:rPr>
      </w:pPr>
      <w:r w:rsidRPr="00AD2FA9">
        <w:rPr>
          <w:rFonts w:ascii="Times New Roman" w:eastAsia="Times New Roman" w:hAnsi="Times New Roman"/>
        </w:rPr>
        <w:t xml:space="preserve">Projects which have </w:t>
      </w:r>
      <w:r w:rsidR="00A00FDD" w:rsidRPr="00AD2FA9">
        <w:rPr>
          <w:rFonts w:ascii="Times New Roman" w:eastAsia="Times New Roman" w:hAnsi="Times New Roman"/>
        </w:rPr>
        <w:t>a collaborative emphasis</w:t>
      </w:r>
      <w:r w:rsidRPr="00AD2FA9">
        <w:rPr>
          <w:rFonts w:ascii="Times New Roman" w:eastAsia="Times New Roman" w:hAnsi="Times New Roman"/>
        </w:rPr>
        <w:t xml:space="preserve"> across sectors, or engage people with “lived experience” in the decision-making process,</w:t>
      </w:r>
      <w:r w:rsidR="00A00FDD" w:rsidRPr="00AD2FA9">
        <w:rPr>
          <w:rFonts w:ascii="Times New Roman" w:eastAsia="Times New Roman" w:hAnsi="Times New Roman"/>
        </w:rPr>
        <w:t xml:space="preserve"> are encouraged to apply.  </w:t>
      </w:r>
    </w:p>
    <w:p w14:paraId="7C286DFA" w14:textId="3E07CC70" w:rsidR="00A00FDD" w:rsidRPr="00AD2FA9" w:rsidRDefault="00A00FDD" w:rsidP="007E6630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</w:rPr>
      </w:pPr>
      <w:r w:rsidRPr="00AD2FA9">
        <w:rPr>
          <w:rFonts w:ascii="Times New Roman" w:eastAsia="Times New Roman" w:hAnsi="Times New Roman"/>
        </w:rPr>
        <w:t xml:space="preserve">While the emphasis of this grant cycle is in support of women, projects that serve young women age 15 and over will be considered.  </w:t>
      </w:r>
    </w:p>
    <w:p w14:paraId="546B2D02" w14:textId="7B62C302" w:rsidR="00E86087" w:rsidRPr="00AD2FA9" w:rsidRDefault="00E142D0" w:rsidP="00820370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contextualSpacing/>
        <w:rPr>
          <w:u w:val="single"/>
        </w:rPr>
      </w:pPr>
      <w:r w:rsidRPr="00AD2FA9">
        <w:rPr>
          <w:rFonts w:ascii="Times New Roman" w:eastAsia="Times New Roman" w:hAnsi="Times New Roman"/>
        </w:rPr>
        <w:t xml:space="preserve">Previous funding does not guarantee continued funding, however, grants may be given in consecutive years.  </w:t>
      </w:r>
    </w:p>
    <w:p w14:paraId="2EAA832A" w14:textId="77777777" w:rsidR="00364BA7" w:rsidRPr="00AD2FA9" w:rsidRDefault="00E86087" w:rsidP="00E8608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AD2FA9">
        <w:rPr>
          <w:b/>
          <w:sz w:val="22"/>
          <w:szCs w:val="22"/>
          <w:u w:val="single"/>
        </w:rPr>
        <w:t>Application Procedures</w:t>
      </w:r>
    </w:p>
    <w:p w14:paraId="5E76A923" w14:textId="5002A4E9" w:rsidR="00482162" w:rsidRPr="00AD2FA9" w:rsidRDefault="00C2676C" w:rsidP="00AD2FA9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AD2FA9">
        <w:rPr>
          <w:sz w:val="22"/>
          <w:szCs w:val="22"/>
        </w:rPr>
        <w:t xml:space="preserve">Applications will be received using our online platform:  </w:t>
      </w:r>
      <w:hyperlink r:id="rId9" w:history="1">
        <w:r w:rsidRPr="00AD2FA9">
          <w:rPr>
            <w:rStyle w:val="Hyperlink"/>
            <w:sz w:val="22"/>
            <w:szCs w:val="22"/>
          </w:rPr>
          <w:t>https://cftompkins.communityforce.com</w:t>
        </w:r>
      </w:hyperlink>
      <w:r w:rsidRPr="00AD2FA9">
        <w:rPr>
          <w:sz w:val="22"/>
          <w:szCs w:val="22"/>
        </w:rPr>
        <w:t xml:space="preserve">.  </w:t>
      </w:r>
      <w:r w:rsidR="00482162" w:rsidRPr="00AD2FA9">
        <w:rPr>
          <w:sz w:val="22"/>
          <w:szCs w:val="22"/>
        </w:rPr>
        <w:t xml:space="preserve">A complete application must be submitted by 5 pm on January </w:t>
      </w:r>
      <w:r w:rsidR="00A8135F" w:rsidRPr="00AD2FA9">
        <w:rPr>
          <w:sz w:val="22"/>
          <w:szCs w:val="22"/>
        </w:rPr>
        <w:t>1</w:t>
      </w:r>
      <w:r w:rsidRPr="00AD2FA9">
        <w:rPr>
          <w:sz w:val="22"/>
          <w:szCs w:val="22"/>
        </w:rPr>
        <w:t>4</w:t>
      </w:r>
      <w:r w:rsidR="00A8135F" w:rsidRPr="00AD2FA9">
        <w:rPr>
          <w:sz w:val="22"/>
          <w:szCs w:val="22"/>
          <w:vertAlign w:val="superscript"/>
        </w:rPr>
        <w:t>th</w:t>
      </w:r>
      <w:r w:rsidR="00482162" w:rsidRPr="00AD2FA9">
        <w:rPr>
          <w:sz w:val="22"/>
          <w:szCs w:val="22"/>
        </w:rPr>
        <w:t>, 201</w:t>
      </w:r>
      <w:r w:rsidRPr="00AD2FA9">
        <w:rPr>
          <w:sz w:val="22"/>
          <w:szCs w:val="22"/>
        </w:rPr>
        <w:t>6</w:t>
      </w:r>
      <w:r w:rsidR="00482162" w:rsidRPr="00AD2FA9">
        <w:rPr>
          <w:sz w:val="22"/>
          <w:szCs w:val="22"/>
        </w:rPr>
        <w:t xml:space="preserve">.  </w:t>
      </w:r>
    </w:p>
    <w:p w14:paraId="01FD0B2B" w14:textId="2BDFC25A" w:rsidR="00482162" w:rsidRPr="00AD2FA9" w:rsidRDefault="00482162" w:rsidP="00AD2FA9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63A22CC9" w14:textId="3C730544" w:rsidR="00414082" w:rsidRPr="00AD2FA9" w:rsidRDefault="00482162" w:rsidP="00AD2FA9">
      <w:pPr>
        <w:numPr>
          <w:ilvl w:val="0"/>
          <w:numId w:val="1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AD2FA9">
        <w:rPr>
          <w:sz w:val="22"/>
          <w:szCs w:val="22"/>
        </w:rPr>
        <w:t xml:space="preserve">Please direct </w:t>
      </w:r>
      <w:r w:rsidR="00C2676C" w:rsidRPr="00AD2FA9">
        <w:rPr>
          <w:sz w:val="22"/>
          <w:szCs w:val="22"/>
        </w:rPr>
        <w:t>technica</w:t>
      </w:r>
      <w:r w:rsidR="00AD2FA9" w:rsidRPr="00AD2FA9">
        <w:rPr>
          <w:sz w:val="22"/>
          <w:szCs w:val="22"/>
        </w:rPr>
        <w:t xml:space="preserve">l </w:t>
      </w:r>
      <w:r w:rsidRPr="00AD2FA9">
        <w:rPr>
          <w:sz w:val="22"/>
          <w:szCs w:val="22"/>
        </w:rPr>
        <w:t xml:space="preserve">questions about completing your application to </w:t>
      </w:r>
      <w:r w:rsidR="00AD2FA9" w:rsidRPr="00AD2FA9">
        <w:rPr>
          <w:sz w:val="22"/>
          <w:szCs w:val="22"/>
        </w:rPr>
        <w:t xml:space="preserve">Matthew Fisher, Administrative Assistant at </w:t>
      </w:r>
      <w:hyperlink r:id="rId10" w:history="1">
        <w:r w:rsidR="00AD2FA9" w:rsidRPr="00AD2FA9">
          <w:rPr>
            <w:rStyle w:val="Hyperlink"/>
            <w:sz w:val="22"/>
            <w:szCs w:val="22"/>
          </w:rPr>
          <w:t>admin@cftompkins.org</w:t>
        </w:r>
      </w:hyperlink>
      <w:r w:rsidR="00AD2FA9" w:rsidRPr="00AD2FA9">
        <w:rPr>
          <w:sz w:val="22"/>
          <w:szCs w:val="22"/>
        </w:rPr>
        <w:t xml:space="preserve">.  Please direct content questions to </w:t>
      </w:r>
      <w:r w:rsidRPr="00AD2FA9">
        <w:rPr>
          <w:sz w:val="22"/>
          <w:szCs w:val="22"/>
        </w:rPr>
        <w:t>Janet Cotraccia</w:t>
      </w:r>
      <w:r w:rsidR="00AD2FA9" w:rsidRPr="00AD2FA9">
        <w:rPr>
          <w:sz w:val="22"/>
          <w:szCs w:val="22"/>
        </w:rPr>
        <w:t>, Program Officer,</w:t>
      </w:r>
      <w:r w:rsidRPr="00AD2FA9">
        <w:rPr>
          <w:sz w:val="22"/>
          <w:szCs w:val="22"/>
        </w:rPr>
        <w:t xml:space="preserve"> at </w:t>
      </w:r>
      <w:hyperlink r:id="rId11" w:history="1">
        <w:r w:rsidR="00A8135F" w:rsidRPr="00AD2FA9">
          <w:rPr>
            <w:rStyle w:val="Hyperlink"/>
            <w:sz w:val="22"/>
            <w:szCs w:val="22"/>
          </w:rPr>
          <w:t>jcotraccia@CFTompkins.org</w:t>
        </w:r>
      </w:hyperlink>
      <w:r w:rsidRPr="00AD2FA9">
        <w:rPr>
          <w:sz w:val="22"/>
          <w:szCs w:val="22"/>
        </w:rPr>
        <w:t xml:space="preserve"> or (607) 272-9333.   </w:t>
      </w:r>
    </w:p>
    <w:sectPr w:rsidR="00414082" w:rsidRPr="00AD2FA9" w:rsidSect="004C2A51">
      <w:footerReference w:type="default" r:id="rId12"/>
      <w:type w:val="continuous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EB15C" w14:textId="77777777" w:rsidR="009C0F19" w:rsidRDefault="009C0F19">
      <w:r>
        <w:separator/>
      </w:r>
    </w:p>
  </w:endnote>
  <w:endnote w:type="continuationSeparator" w:id="0">
    <w:p w14:paraId="0B0DA242" w14:textId="77777777" w:rsidR="009C0F19" w:rsidRDefault="009C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32E7" w14:textId="552C0271" w:rsidR="006452E9" w:rsidRPr="006452E9" w:rsidRDefault="009D5EEB" w:rsidP="006452E9">
    <w:pPr>
      <w:pStyle w:val="Footer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15C63C" wp14:editId="561D162C">
              <wp:simplePos x="0" y="0"/>
              <wp:positionH relativeFrom="column">
                <wp:posOffset>809625</wp:posOffset>
              </wp:positionH>
              <wp:positionV relativeFrom="paragraph">
                <wp:posOffset>111760</wp:posOffset>
              </wp:positionV>
              <wp:extent cx="4800600" cy="342900"/>
              <wp:effectExtent l="0" t="4445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CE202" w14:textId="765AFB0D" w:rsidR="0005167D" w:rsidRDefault="001F52C9" w:rsidP="0005167D">
                          <w:pPr>
                            <w:jc w:val="center"/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200 E. Buffalo St. Suite 202</w:t>
                          </w:r>
                          <w:r w:rsidR="0005167D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, Ithaca, New York 14850      </w:t>
                          </w:r>
                          <w:r w:rsidR="0005167D"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PHONE:</w:t>
                          </w:r>
                          <w:r w:rsidR="0005167D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607 272-9333   </w:t>
                          </w:r>
                          <w:r w:rsidR="0005167D"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FAX:</w:t>
                          </w:r>
                          <w:r w:rsidR="0005167D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607 272-3030</w:t>
                          </w:r>
                        </w:p>
                        <w:p w14:paraId="05C73B2D" w14:textId="5D9DA8A2" w:rsidR="0005167D" w:rsidRDefault="0005167D" w:rsidP="0005167D">
                          <w:pPr>
                            <w:jc w:val="center"/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WEB: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www.</w:t>
                          </w:r>
                          <w:r w:rsidR="00267CE1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cftompkins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815C6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3.75pt;margin-top:8.8pt;width:37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" stroked="f">
              <v:textbox>
                <w:txbxContent>
                  <w:p w14:paraId="268CE202" w14:textId="765AFB0D" w:rsidR="0005167D" w:rsidRDefault="001F52C9" w:rsidP="0005167D">
                    <w:pPr>
                      <w:jc w:val="center"/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</w:pP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200 E. Buffalo St. Suite 202</w:t>
                    </w:r>
                    <w:r w:rsidR="0005167D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, Ithaca, New York 14850      </w:t>
                    </w:r>
                    <w:r w:rsidR="0005167D"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PHONE:</w:t>
                    </w:r>
                    <w:r w:rsidR="0005167D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607 272-9333   </w:t>
                    </w:r>
                    <w:r w:rsidR="0005167D"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FAX:</w:t>
                    </w:r>
                    <w:r w:rsidR="0005167D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607 272-3030</w:t>
                    </w:r>
                  </w:p>
                  <w:p w14:paraId="05C73B2D" w14:textId="5D9DA8A2" w:rsidR="0005167D" w:rsidRDefault="0005167D" w:rsidP="0005167D">
                    <w:pPr>
                      <w:jc w:val="center"/>
                    </w:pP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WEB: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www.</w:t>
                    </w:r>
                    <w:r w:rsidR="00267CE1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cftompkins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="006452E9">
      <w:rPr>
        <w:i/>
        <w:sz w:val="16"/>
        <w:szCs w:val="16"/>
      </w:rPr>
      <w:t xml:space="preserve">Revised </w:t>
    </w:r>
    <w:r w:rsidR="001F52C9">
      <w:rPr>
        <w:i/>
        <w:sz w:val="16"/>
        <w:szCs w:val="16"/>
      </w:rPr>
      <w:t>1</w:t>
    </w:r>
    <w:r w:rsidR="00A8135F">
      <w:rPr>
        <w:i/>
        <w:sz w:val="16"/>
        <w:szCs w:val="16"/>
      </w:rPr>
      <w:t>1</w:t>
    </w:r>
    <w:r w:rsidR="00994F2D">
      <w:rPr>
        <w:i/>
        <w:sz w:val="16"/>
        <w:szCs w:val="16"/>
      </w:rPr>
      <w:t>/</w:t>
    </w:r>
    <w:r w:rsidR="00A00FDD">
      <w:rPr>
        <w:i/>
        <w:sz w:val="16"/>
        <w:szCs w:val="16"/>
      </w:rPr>
      <w:t>11</w:t>
    </w:r>
    <w:r w:rsidR="00267CE1">
      <w:rPr>
        <w:i/>
        <w:sz w:val="16"/>
        <w:szCs w:val="16"/>
      </w:rPr>
      <w:t>/1</w:t>
    </w:r>
    <w:r w:rsidR="00A00FDD">
      <w:rPr>
        <w:i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5F0E8" w14:textId="77777777" w:rsidR="009C0F19" w:rsidRDefault="009C0F19">
      <w:r>
        <w:separator/>
      </w:r>
    </w:p>
  </w:footnote>
  <w:footnote w:type="continuationSeparator" w:id="0">
    <w:p w14:paraId="61E929C1" w14:textId="77777777" w:rsidR="009C0F19" w:rsidRDefault="009C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625"/>
    <w:multiLevelType w:val="hybridMultilevel"/>
    <w:tmpl w:val="B586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A5792"/>
    <w:multiLevelType w:val="multilevel"/>
    <w:tmpl w:val="793209A6"/>
    <w:lvl w:ilvl="0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7718A"/>
    <w:multiLevelType w:val="hybridMultilevel"/>
    <w:tmpl w:val="37FE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65647"/>
    <w:multiLevelType w:val="hybridMultilevel"/>
    <w:tmpl w:val="3932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0B4F"/>
    <w:multiLevelType w:val="hybridMultilevel"/>
    <w:tmpl w:val="7A36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377BA"/>
    <w:multiLevelType w:val="hybridMultilevel"/>
    <w:tmpl w:val="D1FAD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5C62B5"/>
    <w:multiLevelType w:val="hybridMultilevel"/>
    <w:tmpl w:val="FD5C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A168A"/>
    <w:multiLevelType w:val="hybridMultilevel"/>
    <w:tmpl w:val="E61E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4736"/>
    <w:multiLevelType w:val="hybridMultilevel"/>
    <w:tmpl w:val="19D8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36B06"/>
    <w:multiLevelType w:val="hybridMultilevel"/>
    <w:tmpl w:val="A58C84F2"/>
    <w:lvl w:ilvl="0" w:tplc="ED567D38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hint="default"/>
      </w:rPr>
    </w:lvl>
    <w:lvl w:ilvl="1" w:tplc="E4DEBD2E">
      <w:start w:val="1"/>
      <w:numFmt w:val="lowerLetter"/>
      <w:lvlText w:val="%2)"/>
      <w:lvlJc w:val="left"/>
      <w:pPr>
        <w:tabs>
          <w:tab w:val="num" w:pos="288"/>
        </w:tabs>
        <w:ind w:left="576" w:hanging="2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355262"/>
    <w:multiLevelType w:val="hybridMultilevel"/>
    <w:tmpl w:val="201EAB3E"/>
    <w:lvl w:ilvl="0" w:tplc="26F4BF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72462E3"/>
    <w:multiLevelType w:val="hybridMultilevel"/>
    <w:tmpl w:val="B0288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314C1"/>
    <w:multiLevelType w:val="hybridMultilevel"/>
    <w:tmpl w:val="D11CB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CD22CB"/>
    <w:multiLevelType w:val="hybridMultilevel"/>
    <w:tmpl w:val="170A51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5085777"/>
    <w:multiLevelType w:val="hybridMultilevel"/>
    <w:tmpl w:val="7672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41FB7"/>
    <w:multiLevelType w:val="hybridMultilevel"/>
    <w:tmpl w:val="DF0A2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3A52AB"/>
    <w:multiLevelType w:val="hybridMultilevel"/>
    <w:tmpl w:val="7794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C3165"/>
    <w:multiLevelType w:val="hybridMultilevel"/>
    <w:tmpl w:val="3FAA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15"/>
  </w:num>
  <w:num w:numId="14">
    <w:abstractNumId w:val="17"/>
  </w:num>
  <w:num w:numId="15">
    <w:abstractNumId w:val="3"/>
  </w:num>
  <w:num w:numId="16">
    <w:abstractNumId w:val="14"/>
  </w:num>
  <w:num w:numId="17">
    <w:abstractNumId w:val="6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A7"/>
    <w:rsid w:val="000063B5"/>
    <w:rsid w:val="00040567"/>
    <w:rsid w:val="0004490C"/>
    <w:rsid w:val="0005167D"/>
    <w:rsid w:val="00066BB1"/>
    <w:rsid w:val="00071110"/>
    <w:rsid w:val="000E3AD7"/>
    <w:rsid w:val="0010045B"/>
    <w:rsid w:val="00107769"/>
    <w:rsid w:val="001214D9"/>
    <w:rsid w:val="00132576"/>
    <w:rsid w:val="00141C47"/>
    <w:rsid w:val="0014363B"/>
    <w:rsid w:val="00186DF2"/>
    <w:rsid w:val="001A0131"/>
    <w:rsid w:val="001B17CB"/>
    <w:rsid w:val="001C6A21"/>
    <w:rsid w:val="001E32E0"/>
    <w:rsid w:val="001F114B"/>
    <w:rsid w:val="001F52C9"/>
    <w:rsid w:val="00227E7E"/>
    <w:rsid w:val="00242B9B"/>
    <w:rsid w:val="00246741"/>
    <w:rsid w:val="00255AF8"/>
    <w:rsid w:val="00266264"/>
    <w:rsid w:val="00267CE1"/>
    <w:rsid w:val="002867A8"/>
    <w:rsid w:val="002A7856"/>
    <w:rsid w:val="002E4A80"/>
    <w:rsid w:val="002E64EF"/>
    <w:rsid w:val="002F70A2"/>
    <w:rsid w:val="00364BA7"/>
    <w:rsid w:val="00391990"/>
    <w:rsid w:val="003E6F5C"/>
    <w:rsid w:val="003E7B34"/>
    <w:rsid w:val="0040354F"/>
    <w:rsid w:val="00406268"/>
    <w:rsid w:val="00414082"/>
    <w:rsid w:val="00456B4D"/>
    <w:rsid w:val="00475873"/>
    <w:rsid w:val="004760BC"/>
    <w:rsid w:val="00482162"/>
    <w:rsid w:val="004A7A4C"/>
    <w:rsid w:val="004C2A51"/>
    <w:rsid w:val="004F0284"/>
    <w:rsid w:val="004F5090"/>
    <w:rsid w:val="004F7F80"/>
    <w:rsid w:val="0050673F"/>
    <w:rsid w:val="00506781"/>
    <w:rsid w:val="00506FF2"/>
    <w:rsid w:val="00517562"/>
    <w:rsid w:val="005406CA"/>
    <w:rsid w:val="005423C1"/>
    <w:rsid w:val="005500DA"/>
    <w:rsid w:val="00585895"/>
    <w:rsid w:val="00595C4E"/>
    <w:rsid w:val="005A78CB"/>
    <w:rsid w:val="005B7700"/>
    <w:rsid w:val="005C5A8A"/>
    <w:rsid w:val="005E2D7E"/>
    <w:rsid w:val="005F3356"/>
    <w:rsid w:val="00606C31"/>
    <w:rsid w:val="006452E9"/>
    <w:rsid w:val="006B279F"/>
    <w:rsid w:val="006B6020"/>
    <w:rsid w:val="006E0BF9"/>
    <w:rsid w:val="007066A7"/>
    <w:rsid w:val="00706DB3"/>
    <w:rsid w:val="00762377"/>
    <w:rsid w:val="00772BF8"/>
    <w:rsid w:val="007935BC"/>
    <w:rsid w:val="007942D8"/>
    <w:rsid w:val="007A64EC"/>
    <w:rsid w:val="007C44F4"/>
    <w:rsid w:val="007C569E"/>
    <w:rsid w:val="007D2AD8"/>
    <w:rsid w:val="007D3AB7"/>
    <w:rsid w:val="007E133C"/>
    <w:rsid w:val="007E6630"/>
    <w:rsid w:val="00802534"/>
    <w:rsid w:val="00805D14"/>
    <w:rsid w:val="00820A69"/>
    <w:rsid w:val="00840BDE"/>
    <w:rsid w:val="008536A1"/>
    <w:rsid w:val="00863075"/>
    <w:rsid w:val="00882356"/>
    <w:rsid w:val="008966D9"/>
    <w:rsid w:val="008A7AAC"/>
    <w:rsid w:val="0092035B"/>
    <w:rsid w:val="00923A91"/>
    <w:rsid w:val="00937E4B"/>
    <w:rsid w:val="00941865"/>
    <w:rsid w:val="00945529"/>
    <w:rsid w:val="00977DF5"/>
    <w:rsid w:val="00994F2D"/>
    <w:rsid w:val="009A45BB"/>
    <w:rsid w:val="009C076D"/>
    <w:rsid w:val="009C0A28"/>
    <w:rsid w:val="009C0F19"/>
    <w:rsid w:val="009D0E91"/>
    <w:rsid w:val="009D5EEB"/>
    <w:rsid w:val="009D719C"/>
    <w:rsid w:val="009E0536"/>
    <w:rsid w:val="009E421B"/>
    <w:rsid w:val="00A00FDD"/>
    <w:rsid w:val="00A01AE8"/>
    <w:rsid w:val="00A02B90"/>
    <w:rsid w:val="00A13FD5"/>
    <w:rsid w:val="00A14BD2"/>
    <w:rsid w:val="00A46667"/>
    <w:rsid w:val="00A65817"/>
    <w:rsid w:val="00A8135F"/>
    <w:rsid w:val="00A84CA2"/>
    <w:rsid w:val="00AD2FA9"/>
    <w:rsid w:val="00AE3EBD"/>
    <w:rsid w:val="00AE7AC6"/>
    <w:rsid w:val="00B2464E"/>
    <w:rsid w:val="00B3442B"/>
    <w:rsid w:val="00B65591"/>
    <w:rsid w:val="00B82D3F"/>
    <w:rsid w:val="00B839E6"/>
    <w:rsid w:val="00B853EC"/>
    <w:rsid w:val="00BF721F"/>
    <w:rsid w:val="00C01019"/>
    <w:rsid w:val="00C11D5C"/>
    <w:rsid w:val="00C2676C"/>
    <w:rsid w:val="00C36C96"/>
    <w:rsid w:val="00C422B7"/>
    <w:rsid w:val="00C73C76"/>
    <w:rsid w:val="00C97055"/>
    <w:rsid w:val="00CA302D"/>
    <w:rsid w:val="00CA5472"/>
    <w:rsid w:val="00CB75FA"/>
    <w:rsid w:val="00D05D04"/>
    <w:rsid w:val="00D0692C"/>
    <w:rsid w:val="00D06930"/>
    <w:rsid w:val="00D61580"/>
    <w:rsid w:val="00D945E5"/>
    <w:rsid w:val="00D97F3A"/>
    <w:rsid w:val="00E04867"/>
    <w:rsid w:val="00E12CC6"/>
    <w:rsid w:val="00E142D0"/>
    <w:rsid w:val="00E23587"/>
    <w:rsid w:val="00E323DE"/>
    <w:rsid w:val="00E33FF9"/>
    <w:rsid w:val="00E41385"/>
    <w:rsid w:val="00E8521A"/>
    <w:rsid w:val="00E86087"/>
    <w:rsid w:val="00EA2CC5"/>
    <w:rsid w:val="00EE177B"/>
    <w:rsid w:val="00F42A5C"/>
    <w:rsid w:val="00F47EA3"/>
    <w:rsid w:val="00F65306"/>
    <w:rsid w:val="00F746CC"/>
    <w:rsid w:val="00F74E56"/>
    <w:rsid w:val="00F91E89"/>
    <w:rsid w:val="00F94C6E"/>
    <w:rsid w:val="00F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DC983"/>
  <w15:docId w15:val="{C4BACA9F-C789-47B1-9C69-5AA9B66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2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2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62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5817"/>
    <w:pPr>
      <w:autoSpaceDE w:val="0"/>
      <w:autoSpaceDN w:val="0"/>
      <w:adjustRightInd w:val="0"/>
    </w:pPr>
    <w:rPr>
      <w:rFonts w:ascii="Minion-Regular" w:hAnsi="Minion-Regular" w:cs="Minion-Regular"/>
      <w:sz w:val="24"/>
      <w:szCs w:val="24"/>
    </w:rPr>
  </w:style>
  <w:style w:type="character" w:styleId="PageNumber">
    <w:name w:val="page number"/>
    <w:basedOn w:val="DefaultParagraphFont"/>
    <w:rsid w:val="00A65817"/>
  </w:style>
  <w:style w:type="character" w:styleId="Hyperlink">
    <w:name w:val="Hyperlink"/>
    <w:basedOn w:val="DefaultParagraphFont"/>
    <w:rsid w:val="00994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AC6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E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9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84230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otraccia@CFTompkin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cftompkin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ftompkins.communityfo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C124E3-DD66-4745-9DA9-A65743B4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Howland Foundation 2004</vt:lpstr>
    </vt:vector>
  </TitlesOfParts>
  <Company>Ithaca City Schools</Company>
  <LinksUpToDate>false</LinksUpToDate>
  <CharactersWithSpaces>2623</CharactersWithSpaces>
  <SharedDoc>false</SharedDoc>
  <HLinks>
    <vt:vector size="18" baseType="variant">
      <vt:variant>
        <vt:i4>3407901</vt:i4>
      </vt:variant>
      <vt:variant>
        <vt:i4>6</vt:i4>
      </vt:variant>
      <vt:variant>
        <vt:i4>0</vt:i4>
      </vt:variant>
      <vt:variant>
        <vt:i4>5</vt:i4>
      </vt:variant>
      <vt:variant>
        <vt:lpwstr>mailto:jcotraccia@CFTompkins.org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http://www.cftompkins.org/</vt:lpwstr>
      </vt:variant>
      <vt:variant>
        <vt:lpwstr/>
      </vt:variant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mailto:jcotraccia@CFtompkins.org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Howland Foundation 2004</dc:title>
  <dc:subject/>
  <dc:creator>Alex Stagliano</dc:creator>
  <cp:keywords/>
  <dc:description/>
  <cp:lastModifiedBy>George Ferrari</cp:lastModifiedBy>
  <cp:revision>2</cp:revision>
  <cp:lastPrinted>2012-12-06T17:54:00Z</cp:lastPrinted>
  <dcterms:created xsi:type="dcterms:W3CDTF">2016-01-04T17:26:00Z</dcterms:created>
  <dcterms:modified xsi:type="dcterms:W3CDTF">2016-01-04T17:26:00Z</dcterms:modified>
</cp:coreProperties>
</file>