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D2" w:rsidRDefault="00377947">
      <w:r>
        <w:t>Town of Enfield:  Listening &amp; Learning</w:t>
      </w:r>
    </w:p>
    <w:p w:rsidR="000323B8" w:rsidRDefault="00377947">
      <w:proofErr w:type="gramStart"/>
      <w:r>
        <w:t>Enfield Community Center, 182 Enfield Main Road, Ithaca.</w:t>
      </w:r>
      <w:proofErr w:type="gramEnd"/>
    </w:p>
    <w:p w:rsidR="000323B8" w:rsidRDefault="00377947">
      <w:r>
        <w:t>Monday, April 16, 2012, 6:30-7:30PM</w:t>
      </w:r>
    </w:p>
    <w:p w:rsidR="000323B8" w:rsidRDefault="000323B8"/>
    <w:p w:rsidR="000323B8" w:rsidRDefault="00377947">
      <w:r>
        <w:t>Organized by staff and board members of Community Foundation of Tompkins County, and</w:t>
      </w:r>
    </w:p>
    <w:p w:rsidR="000323B8" w:rsidRDefault="00377947">
      <w:r>
        <w:t>Ann Rider, member, Town of Enfield Board.</w:t>
      </w:r>
    </w:p>
    <w:p w:rsidR="000323B8" w:rsidRDefault="000323B8"/>
    <w:p w:rsidR="000323B8" w:rsidRPr="00DD6732" w:rsidRDefault="00377947">
      <w:pPr>
        <w:rPr>
          <w:u w:val="single"/>
        </w:rPr>
      </w:pPr>
      <w:r w:rsidRPr="00DD6732">
        <w:rPr>
          <w:u w:val="single"/>
        </w:rPr>
        <w:t>Attendees:</w:t>
      </w:r>
    </w:p>
    <w:p w:rsidR="000323B8" w:rsidRDefault="00377947">
      <w:r>
        <w:t>Ann Rider, Enfield town board member; president, Enfield Community Council</w:t>
      </w:r>
    </w:p>
    <w:p w:rsidR="000323B8" w:rsidRDefault="00377947">
      <w:r>
        <w:t>Jen Gabriel, CFTC board member and Enfield resident</w:t>
      </w:r>
    </w:p>
    <w:p w:rsidR="000323B8" w:rsidRDefault="00377947">
      <w:r>
        <w:t>Vera Howe Strait, Enfield town board member</w:t>
      </w:r>
    </w:p>
    <w:p w:rsidR="000323B8" w:rsidRDefault="00377947">
      <w:r>
        <w:t>Alice Linton, Town Clerk</w:t>
      </w:r>
    </w:p>
    <w:p w:rsidR="000323B8" w:rsidRDefault="00377947">
      <w:r>
        <w:t xml:space="preserve">Mimi </w:t>
      </w:r>
      <w:proofErr w:type="spellStart"/>
      <w:r>
        <w:t>Mehaffey</w:t>
      </w:r>
      <w:proofErr w:type="spellEnd"/>
      <w:r>
        <w:t>, Enfield Neighbors for Safe Air &amp; water</w:t>
      </w:r>
    </w:p>
    <w:p w:rsidR="000323B8" w:rsidRDefault="00377947">
      <w:r>
        <w:t xml:space="preserve">Art </w:t>
      </w:r>
      <w:proofErr w:type="spellStart"/>
      <w:r>
        <w:t>Howser</w:t>
      </w:r>
      <w:proofErr w:type="spellEnd"/>
      <w:r>
        <w:t>, Chief, Enfield Volunteer Fire Company</w:t>
      </w:r>
    </w:p>
    <w:p w:rsidR="000323B8" w:rsidRDefault="00377947">
      <w:r>
        <w:t>Martha Fisher, Cooperative Extension-Home Energy; Enfield resident</w:t>
      </w:r>
    </w:p>
    <w:p w:rsidR="000323B8" w:rsidRDefault="00377947">
      <w:r>
        <w:t xml:space="preserve">Barbara </w:t>
      </w:r>
      <w:proofErr w:type="spellStart"/>
      <w:r>
        <w:t>Sadovnic</w:t>
      </w:r>
      <w:proofErr w:type="spellEnd"/>
    </w:p>
    <w:p w:rsidR="000323B8" w:rsidRDefault="00377947">
      <w:r>
        <w:t>Nancy Spiro, school nurse, Enfield resident</w:t>
      </w:r>
    </w:p>
    <w:p w:rsidR="000323B8" w:rsidRDefault="00377947">
      <w:r>
        <w:t>John Brooks, Enfield Elementary School teacher, Enfield resident</w:t>
      </w:r>
    </w:p>
    <w:p w:rsidR="000323B8" w:rsidRDefault="00377947">
      <w:r>
        <w:t>George Ferrari, executive director, CFTC</w:t>
      </w:r>
    </w:p>
    <w:p w:rsidR="000323B8" w:rsidRDefault="00377947">
      <w:r>
        <w:t>Mary Berens, board member, CFTC</w:t>
      </w:r>
    </w:p>
    <w:p w:rsidR="00DD6732" w:rsidRDefault="00377947">
      <w:r>
        <w:t>Amy Yale-Loehr, board member, CFTC</w:t>
      </w:r>
    </w:p>
    <w:p w:rsidR="00DD6732" w:rsidRDefault="00377947" w:rsidP="00611199">
      <w:r>
        <w:t>Bob Jewel, CFTC board member</w:t>
      </w:r>
    </w:p>
    <w:p w:rsidR="00611199" w:rsidRDefault="00611199" w:rsidP="00611199"/>
    <w:p w:rsidR="00611199" w:rsidRDefault="00611199" w:rsidP="00611199">
      <w:r>
        <w:t xml:space="preserve">Ann Rider provided refreshments and copies of current quarterly newsletters:  Town of Enfield and </w:t>
      </w:r>
      <w:r w:rsidRPr="00F900D2">
        <w:rPr>
          <w:i/>
        </w:rPr>
        <w:t>Enfield Community Currents</w:t>
      </w:r>
      <w:r>
        <w:t>.</w:t>
      </w:r>
    </w:p>
    <w:p w:rsidR="00611199" w:rsidRDefault="00611199" w:rsidP="00611199"/>
    <w:p w:rsidR="00611199" w:rsidRDefault="00611199" w:rsidP="00611199">
      <w:r>
        <w:t>Following self-introductions, George opened the discussion by asking residents to identify issues and needs in the area.</w:t>
      </w:r>
    </w:p>
    <w:p w:rsidR="00611199" w:rsidRDefault="00611199" w:rsidP="00611199"/>
    <w:p w:rsidR="00611199" w:rsidRDefault="00611199" w:rsidP="00611199">
      <w:r>
        <w:t>1.</w:t>
      </w:r>
      <w:r>
        <w:tab/>
        <w:t>Programs for school age children are facing financial issues, e.g., they almost shut down in November-December 2011 due to lack of funds.  The After School program, 2:00-5:30PM includes provision of 2 snacks.  There’s been a decline in number of parents able to enroll their children.  80% of school age children are eligible for free or reduced school lunches; this is the highest percentage of any ICSD school.</w:t>
      </w:r>
    </w:p>
    <w:p w:rsidR="00611199" w:rsidRDefault="00611199" w:rsidP="00611199"/>
    <w:p w:rsidR="00611199" w:rsidRDefault="00611199" w:rsidP="00611199">
      <w:r>
        <w:t>2.</w:t>
      </w:r>
      <w:r>
        <w:tab/>
        <w:t>Public transportation is a problem, i.e., TCAT bus schedule is too limited in terms of schedule and extent of route/coverage in town of Enfield.</w:t>
      </w:r>
    </w:p>
    <w:p w:rsidR="00611199" w:rsidRDefault="00611199" w:rsidP="00611199">
      <w:r>
        <w:tab/>
        <w:t>a.</w:t>
      </w:r>
      <w:r>
        <w:tab/>
        <w:t xml:space="preserve">Way2Go and </w:t>
      </w:r>
      <w:proofErr w:type="spellStart"/>
      <w:r>
        <w:t>Zimride</w:t>
      </w:r>
      <w:proofErr w:type="spellEnd"/>
      <w:r>
        <w:t xml:space="preserve"> online were mentioned as two alternatives.</w:t>
      </w:r>
    </w:p>
    <w:p w:rsidR="00611199" w:rsidRDefault="00611199" w:rsidP="00611199">
      <w:pPr>
        <w:ind w:left="1440" w:hanging="720"/>
      </w:pPr>
      <w:r>
        <w:t>b.</w:t>
      </w:r>
      <w:r>
        <w:tab/>
        <w:t>County housing has brought Ithaca residents to Enfield, but not provided adequate TCAT service for transportation to jobs, school, shopping, etc.</w:t>
      </w:r>
    </w:p>
    <w:p w:rsidR="00611199" w:rsidRDefault="00611199" w:rsidP="00611199"/>
    <w:p w:rsidR="00611199" w:rsidRDefault="00611199" w:rsidP="00611199">
      <w:r>
        <w:t>3.</w:t>
      </w:r>
      <w:r>
        <w:tab/>
        <w:t>Town.  Town officials have not pushed for this.  Elementary School is pushing for high speed internet.</w:t>
      </w:r>
    </w:p>
    <w:p w:rsidR="00611199" w:rsidRDefault="00611199" w:rsidP="00611199"/>
    <w:p w:rsidR="00611199" w:rsidRDefault="00611199" w:rsidP="00611199">
      <w:r>
        <w:t>4.</w:t>
      </w:r>
      <w:r>
        <w:tab/>
        <w:t>Youth (pre-teens, teens) have nothing to do.</w:t>
      </w:r>
    </w:p>
    <w:p w:rsidR="00611199" w:rsidRDefault="00611199" w:rsidP="00611199">
      <w:pPr>
        <w:ind w:left="1440" w:hanging="720"/>
      </w:pPr>
      <w:proofErr w:type="gramStart"/>
      <w:r>
        <w:t>a.</w:t>
      </w:r>
      <w:r>
        <w:tab/>
        <w:t>Enfield</w:t>
      </w:r>
      <w:proofErr w:type="gramEnd"/>
      <w:r>
        <w:t xml:space="preserve"> Fire Department is attracting some interest, starting at age 14; sustaining interest among teenagers is a challenge.</w:t>
      </w:r>
    </w:p>
    <w:p w:rsidR="00611199" w:rsidRDefault="00611199" w:rsidP="00611199">
      <w:pPr>
        <w:ind w:left="1440" w:hanging="720"/>
      </w:pPr>
      <w:r>
        <w:t>b.</w:t>
      </w:r>
      <w:r>
        <w:tab/>
        <w:t>Survey of 5</w:t>
      </w:r>
      <w:r w:rsidRPr="00522904">
        <w:rPr>
          <w:vertAlign w:val="superscript"/>
        </w:rPr>
        <w:t>th</w:t>
      </w:r>
      <w:r>
        <w:t xml:space="preserve"> graders and older:  what would they like to see in community.  Answers include a) someplace to buy snacks; b) counselors.  </w:t>
      </w:r>
    </w:p>
    <w:p w:rsidR="00611199" w:rsidRDefault="00611199" w:rsidP="00611199"/>
    <w:p w:rsidR="00611199" w:rsidRDefault="00611199" w:rsidP="00611199">
      <w:r>
        <w:t>5.</w:t>
      </w:r>
      <w:r>
        <w:tab/>
        <w:t>Transition from Enfield Elementary School to Boynton Middle School is difficult.  Many teens are opting to get a GED, rather than attend Ithaca High School</w:t>
      </w:r>
    </w:p>
    <w:p w:rsidR="00611199" w:rsidRDefault="00611199" w:rsidP="00611199"/>
    <w:p w:rsidR="00611199" w:rsidRDefault="00611199" w:rsidP="00611199">
      <w:r>
        <w:t>6.</w:t>
      </w:r>
      <w:r>
        <w:tab/>
      </w:r>
      <w:proofErr w:type="gramStart"/>
      <w:r>
        <w:t>A  multi</w:t>
      </w:r>
      <w:proofErr w:type="gramEnd"/>
      <w:r>
        <w:t xml:space="preserve">-use, user friendly, fee free building/space for general community use (meetings, events, etc.) is urgently needed.  </w:t>
      </w:r>
      <w:proofErr w:type="gramStart"/>
      <w:r>
        <w:t>Would like to include library, internet connections.</w:t>
      </w:r>
      <w:proofErr w:type="gramEnd"/>
    </w:p>
    <w:p w:rsidR="00611199" w:rsidRDefault="00611199" w:rsidP="00611199">
      <w:pPr>
        <w:ind w:left="1440" w:hanging="720"/>
      </w:pPr>
      <w:r>
        <w:t>a.</w:t>
      </w:r>
      <w:r>
        <w:tab/>
        <w:t xml:space="preserve">Enfield elementary school is only available weekday evenings; there’s no custodian on duty on the weekends.  </w:t>
      </w:r>
      <w:proofErr w:type="gramStart"/>
      <w:r>
        <w:t>Very good about providing space, when possible.</w:t>
      </w:r>
      <w:proofErr w:type="gramEnd"/>
    </w:p>
    <w:p w:rsidR="00611199" w:rsidRDefault="00611199" w:rsidP="00611199">
      <w:r>
        <w:tab/>
      </w:r>
      <w:proofErr w:type="gramStart"/>
      <w:r>
        <w:t>b</w:t>
      </w:r>
      <w:proofErr w:type="gramEnd"/>
      <w:r>
        <w:t>.</w:t>
      </w:r>
      <w:r>
        <w:tab/>
        <w:t>Grange Hall is available for a fee</w:t>
      </w:r>
    </w:p>
    <w:p w:rsidR="00611199" w:rsidRDefault="00611199" w:rsidP="00611199">
      <w:pPr>
        <w:ind w:left="1440" w:hanging="720"/>
      </w:pPr>
      <w:proofErr w:type="gramStart"/>
      <w:r>
        <w:t>c.</w:t>
      </w:r>
      <w:r>
        <w:tab/>
        <w:t>Fire company (which recently moved into spacious new space)</w:t>
      </w:r>
      <w:proofErr w:type="gramEnd"/>
      <w:r>
        <w:t xml:space="preserve"> is not legally able to operate as a public building.</w:t>
      </w:r>
    </w:p>
    <w:p w:rsidR="00611199" w:rsidRDefault="00611199" w:rsidP="00611199">
      <w:r>
        <w:tab/>
      </w:r>
      <w:proofErr w:type="gramStart"/>
      <w:r>
        <w:t>d.</w:t>
      </w:r>
      <w:r>
        <w:tab/>
        <w:t>Town</w:t>
      </w:r>
      <w:proofErr w:type="gramEnd"/>
      <w:r>
        <w:t xml:space="preserve"> of Enfield board has discussed this idea; it’s in a long range plan.</w:t>
      </w:r>
    </w:p>
    <w:p w:rsidR="00611199" w:rsidRDefault="00611199" w:rsidP="00611199">
      <w:pPr>
        <w:ind w:left="1440" w:hanging="720"/>
      </w:pPr>
      <w:proofErr w:type="gramStart"/>
      <w:r>
        <w:t>e</w:t>
      </w:r>
      <w:proofErr w:type="gramEnd"/>
      <w:r>
        <w:t>.</w:t>
      </w:r>
      <w:r>
        <w:tab/>
        <w:t>Funding is needed for this project; Leadership is needed to move project forward.</w:t>
      </w:r>
    </w:p>
    <w:p w:rsidR="00611199" w:rsidRDefault="00611199" w:rsidP="00611199">
      <w:pPr>
        <w:ind w:left="1440" w:hanging="720"/>
      </w:pPr>
      <w:proofErr w:type="gramStart"/>
      <w:r>
        <w:t>f</w:t>
      </w:r>
      <w:proofErr w:type="gramEnd"/>
      <w:r>
        <w:t>.</w:t>
      </w:r>
      <w:r>
        <w:tab/>
        <w:t>Enfield Community Center, 182 Enfield Main Rd., is available at no charge; it has its limitations.</w:t>
      </w:r>
    </w:p>
    <w:p w:rsidR="00611199" w:rsidRDefault="00611199" w:rsidP="00611199"/>
    <w:p w:rsidR="00611199" w:rsidRDefault="00611199" w:rsidP="00611199">
      <w:pPr>
        <w:ind w:left="720" w:hanging="720"/>
      </w:pPr>
      <w:r>
        <w:t>7.</w:t>
      </w:r>
      <w:r>
        <w:tab/>
        <w:t xml:space="preserve">Signage for public buildings is an issue, e.g., Enfield Community Center has none. </w:t>
      </w:r>
    </w:p>
    <w:p w:rsidR="00611199" w:rsidRDefault="00611199" w:rsidP="00611199"/>
    <w:p w:rsidR="00611199" w:rsidRDefault="00611199" w:rsidP="00611199">
      <w:r>
        <w:t>8.</w:t>
      </w:r>
      <w:r>
        <w:tab/>
        <w:t xml:space="preserve">Low family participation, in general, at community events. </w:t>
      </w:r>
    </w:p>
    <w:p w:rsidR="00611199" w:rsidRDefault="00611199" w:rsidP="00611199">
      <w:pPr>
        <w:ind w:left="1440" w:hanging="720"/>
      </w:pPr>
      <w:proofErr w:type="gramStart"/>
      <w:r>
        <w:t>a</w:t>
      </w:r>
      <w:proofErr w:type="gramEnd"/>
      <w:r>
        <w:t>.</w:t>
      </w:r>
      <w:r>
        <w:tab/>
        <w:t>school concerts, pancake breakfasts and BBQs have high participation.</w:t>
      </w:r>
    </w:p>
    <w:p w:rsidR="00611199" w:rsidRDefault="00611199" w:rsidP="00611199">
      <w:pPr>
        <w:ind w:left="1440" w:hanging="720"/>
      </w:pPr>
      <w:r>
        <w:t>b.</w:t>
      </w:r>
      <w:r>
        <w:tab/>
        <w:t xml:space="preserve">Enfield is split among 4 school districts:  Ithaca, Trumansburg, Newfield, </w:t>
      </w:r>
      <w:proofErr w:type="gramStart"/>
      <w:r>
        <w:t>Odessa</w:t>
      </w:r>
      <w:proofErr w:type="gramEnd"/>
      <w:r>
        <w:t>-Montour.</w:t>
      </w:r>
    </w:p>
    <w:p w:rsidR="00611199" w:rsidRDefault="00611199" w:rsidP="00611199"/>
    <w:p w:rsidR="00611199" w:rsidRDefault="00611199" w:rsidP="00611199">
      <w:r>
        <w:t>9.</w:t>
      </w:r>
      <w:r>
        <w:tab/>
        <w:t>Greater aware of environment and energy issues needed.</w:t>
      </w:r>
    </w:p>
    <w:p w:rsidR="00611199" w:rsidRDefault="00611199" w:rsidP="00611199">
      <w:r>
        <w:tab/>
        <w:t>a.</w:t>
      </w:r>
      <w:r>
        <w:tab/>
        <w:t>Town needs to do an aquifer study</w:t>
      </w:r>
    </w:p>
    <w:p w:rsidR="00611199" w:rsidRDefault="00611199" w:rsidP="00611199">
      <w:r>
        <w:tab/>
      </w:r>
      <w:proofErr w:type="gramStart"/>
      <w:r>
        <w:t>b.</w:t>
      </w:r>
      <w:r>
        <w:tab/>
        <w:t>Enfield</w:t>
      </w:r>
      <w:proofErr w:type="gramEnd"/>
      <w:r>
        <w:t xml:space="preserve"> Neighbors for Safe Air &amp; Water (ENSAW) is a new focus</w:t>
      </w:r>
    </w:p>
    <w:p w:rsidR="00611199" w:rsidRDefault="00611199" w:rsidP="00611199"/>
    <w:p w:rsidR="00611199" w:rsidRDefault="00611199" w:rsidP="00611199"/>
    <w:p w:rsidR="00611199" w:rsidRDefault="00611199" w:rsidP="00611199"/>
    <w:p w:rsidR="00611199" w:rsidRDefault="00611199" w:rsidP="00611199">
      <w:r>
        <w:t>Comments on demographics</w:t>
      </w:r>
    </w:p>
    <w:p w:rsidR="00611199" w:rsidRDefault="00611199" w:rsidP="00611199">
      <w:pPr>
        <w:numPr>
          <w:ilvl w:val="0"/>
          <w:numId w:val="1"/>
        </w:numPr>
      </w:pPr>
      <w:r>
        <w:t>Seeing an influx of younger residents (20s, 30s).  Property costs are low.</w:t>
      </w:r>
    </w:p>
    <w:p w:rsidR="00611199" w:rsidRDefault="00611199" w:rsidP="00611199">
      <w:pPr>
        <w:numPr>
          <w:ilvl w:val="0"/>
          <w:numId w:val="1"/>
        </w:numPr>
      </w:pPr>
      <w:r>
        <w:t xml:space="preserve">There are activities for seniors; they meet at the Grange.  Seniors organize trips to various destinations.  Most of the volunteers at Enfield Food Pantry are seniors.  </w:t>
      </w:r>
    </w:p>
    <w:p w:rsidR="00611199" w:rsidRDefault="00611199" w:rsidP="00611199">
      <w:pPr>
        <w:numPr>
          <w:ilvl w:val="0"/>
          <w:numId w:val="1"/>
        </w:numPr>
      </w:pPr>
      <w:r>
        <w:t>There is a middle class population, households with 1 or 2 full-time salaries</w:t>
      </w:r>
    </w:p>
    <w:p w:rsidR="00611199" w:rsidRDefault="00611199" w:rsidP="00611199"/>
    <w:p w:rsidR="00611199" w:rsidRDefault="00611199" w:rsidP="00611199"/>
    <w:p w:rsidR="00611199" w:rsidRDefault="00611199" w:rsidP="00611199">
      <w:r>
        <w:t>Funding sources for Enfield community programs</w:t>
      </w:r>
    </w:p>
    <w:p w:rsidR="00611199" w:rsidRDefault="00611199" w:rsidP="00611199">
      <w:pPr>
        <w:numPr>
          <w:ilvl w:val="0"/>
          <w:numId w:val="2"/>
        </w:numPr>
      </w:pPr>
      <w:r>
        <w:t>Tompkins County</w:t>
      </w:r>
    </w:p>
    <w:p w:rsidR="00611199" w:rsidRDefault="00611199" w:rsidP="00611199">
      <w:pPr>
        <w:numPr>
          <w:ilvl w:val="0"/>
          <w:numId w:val="2"/>
        </w:numPr>
      </w:pPr>
      <w:r>
        <w:t xml:space="preserve">Town of Enfield </w:t>
      </w:r>
    </w:p>
    <w:p w:rsidR="00611199" w:rsidRDefault="00611199" w:rsidP="00611199">
      <w:pPr>
        <w:numPr>
          <w:ilvl w:val="0"/>
          <w:numId w:val="2"/>
        </w:numPr>
      </w:pPr>
      <w:r>
        <w:t>United Way</w:t>
      </w:r>
    </w:p>
    <w:p w:rsidR="00611199" w:rsidRDefault="00611199" w:rsidP="00611199">
      <w:pPr>
        <w:numPr>
          <w:ilvl w:val="0"/>
          <w:numId w:val="2"/>
        </w:numPr>
      </w:pPr>
      <w:r>
        <w:t>Fees for programs</w:t>
      </w:r>
    </w:p>
    <w:p w:rsidR="00611199" w:rsidRDefault="00611199" w:rsidP="00611199">
      <w:pPr>
        <w:numPr>
          <w:ilvl w:val="0"/>
          <w:numId w:val="2"/>
        </w:numPr>
      </w:pPr>
      <w:r>
        <w:t>Enfield Community Council (501(c</w:t>
      </w:r>
      <w:proofErr w:type="gramStart"/>
      <w:r>
        <w:t>)3</w:t>
      </w:r>
      <w:proofErr w:type="gramEnd"/>
      <w:r>
        <w:t>) applies for grants from multiple sources.  Ann Rider is currently the prime grant writer.</w:t>
      </w:r>
    </w:p>
    <w:p w:rsidR="00611199" w:rsidRDefault="00611199" w:rsidP="00611199"/>
    <w:p w:rsidR="00611199" w:rsidRDefault="00611199" w:rsidP="00611199">
      <w:r>
        <w:t>Follow Up</w:t>
      </w:r>
    </w:p>
    <w:p w:rsidR="00611199" w:rsidRDefault="00611199" w:rsidP="00611199">
      <w:pPr>
        <w:numPr>
          <w:ilvl w:val="0"/>
          <w:numId w:val="3"/>
        </w:numPr>
      </w:pPr>
      <w:r>
        <w:t>George invited all at the meeting to attend CFTC Annual Meeting on May 22</w:t>
      </w:r>
      <w:r w:rsidRPr="008E59CB">
        <w:rPr>
          <w:vertAlign w:val="superscript"/>
        </w:rPr>
        <w:t>nd</w:t>
      </w:r>
    </w:p>
    <w:p w:rsidR="00611199" w:rsidRDefault="00611199" w:rsidP="00611199">
      <w:pPr>
        <w:numPr>
          <w:ilvl w:val="0"/>
          <w:numId w:val="3"/>
        </w:numPr>
      </w:pPr>
      <w:r>
        <w:t>George reminded all at the meeting that CFTC has 3 types of grants in addition to funding opportunities from CFTC donor advised funds.</w:t>
      </w:r>
    </w:p>
    <w:p w:rsidR="00611199" w:rsidRDefault="00611199" w:rsidP="00611199">
      <w:pPr>
        <w:numPr>
          <w:ilvl w:val="0"/>
          <w:numId w:val="3"/>
        </w:numPr>
      </w:pPr>
      <w:r>
        <w:t>Ann Rider will forward a copy of the 2011 Enfield Community Council annual report to George.</w:t>
      </w:r>
    </w:p>
    <w:p w:rsidR="00611199" w:rsidRDefault="00611199" w:rsidP="00611199">
      <w:pPr>
        <w:numPr>
          <w:ilvl w:val="0"/>
          <w:numId w:val="3"/>
        </w:numPr>
      </w:pPr>
      <w:r>
        <w:t>A copy of the Enfield Survey of 5</w:t>
      </w:r>
      <w:r w:rsidRPr="00647FD9">
        <w:rPr>
          <w:vertAlign w:val="superscript"/>
        </w:rPr>
        <w:t>th</w:t>
      </w:r>
      <w:r>
        <w:t xml:space="preserve"> graders and older will be sent to George.</w:t>
      </w:r>
    </w:p>
    <w:p w:rsidR="00611199" w:rsidRDefault="00611199" w:rsidP="00611199">
      <w:r>
        <w:tab/>
      </w:r>
    </w:p>
    <w:p w:rsidR="00611199" w:rsidRDefault="00611199" w:rsidP="00611199"/>
    <w:p w:rsidR="00611199" w:rsidRDefault="00611199" w:rsidP="00611199"/>
    <w:p w:rsidR="00611199" w:rsidRDefault="00611199" w:rsidP="00611199"/>
    <w:p w:rsidR="00611199" w:rsidRDefault="00611199" w:rsidP="00611199"/>
    <w:p w:rsidR="00611199" w:rsidRDefault="00611199"/>
    <w:sectPr w:rsidR="00611199" w:rsidSect="006111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811"/>
    <w:multiLevelType w:val="hybridMultilevel"/>
    <w:tmpl w:val="251E7CF6"/>
    <w:lvl w:ilvl="0" w:tplc="166EDC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4DD1"/>
    <w:multiLevelType w:val="hybridMultilevel"/>
    <w:tmpl w:val="1D36E43E"/>
    <w:lvl w:ilvl="0" w:tplc="166EDC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A2031"/>
    <w:multiLevelType w:val="hybridMultilevel"/>
    <w:tmpl w:val="96A6FEA0"/>
    <w:lvl w:ilvl="0" w:tplc="166EDC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0323B8"/>
    <w:rsid w:val="000323B8"/>
    <w:rsid w:val="00377947"/>
    <w:rsid w:val="003B6CAE"/>
    <w:rsid w:val="00611199"/>
    <w:rsid w:val="007350C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40C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P. Ferrari</dc:creator>
  <cp:keywords/>
  <cp:lastModifiedBy>George P. Ferrari</cp:lastModifiedBy>
  <cp:revision>3</cp:revision>
  <dcterms:created xsi:type="dcterms:W3CDTF">2012-06-12T21:31:00Z</dcterms:created>
  <dcterms:modified xsi:type="dcterms:W3CDTF">2012-07-31T20:13:00Z</dcterms:modified>
</cp:coreProperties>
</file>