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1DC7AF2" w14:textId="7171D4FD" w:rsidR="00691DA2" w:rsidRDefault="001332ED" w:rsidP="00691DA2">
      <w:pPr>
        <w:pStyle w:val="Heading1"/>
      </w:pPr>
      <w:r w:rsidRPr="00CE2657">
        <w:rPr>
          <w:rFonts w:ascii="Trebuchet MS" w:eastAsia="STXinwei" w:hAnsi="Trebuchet MS" w:cs="Tahoma"/>
          <w:noProof/>
          <w:color w:val="41342F"/>
          <w:sz w:val="20"/>
          <w:szCs w:val="20"/>
          <w:lang w:eastAsia="en-US"/>
        </w:rPr>
        <mc:AlternateContent>
          <mc:Choice Requires="wpg">
            <w:drawing>
              <wp:anchor distT="0" distB="0" distL="228600" distR="228600" simplePos="0" relativeHeight="251662336" behindDoc="0" locked="0" layoutInCell="1" allowOverlap="1" wp14:anchorId="2EC31505" wp14:editId="46C5034A">
                <wp:simplePos x="0" y="0"/>
                <wp:positionH relativeFrom="page">
                  <wp:posOffset>266700</wp:posOffset>
                </wp:positionH>
                <wp:positionV relativeFrom="page">
                  <wp:posOffset>228600</wp:posOffset>
                </wp:positionV>
                <wp:extent cx="7362825" cy="1905000"/>
                <wp:effectExtent l="0" t="0" r="9525" b="0"/>
                <wp:wrapSquare wrapText="bothSides"/>
                <wp:docPr id="173" name="Group 173"/>
                <wp:cNvGraphicFramePr/>
                <a:graphic xmlns:a="http://schemas.openxmlformats.org/drawingml/2006/main">
                  <a:graphicData uri="http://schemas.microsoft.com/office/word/2010/wordprocessingGroup">
                    <wpg:wgp>
                      <wpg:cNvGrpSpPr/>
                      <wpg:grpSpPr>
                        <a:xfrm>
                          <a:off x="0" y="0"/>
                          <a:ext cx="7362825" cy="1905000"/>
                          <a:chOff x="0" y="0"/>
                          <a:chExt cx="3278058" cy="3132413"/>
                        </a:xfrm>
                      </wpg:grpSpPr>
                      <wps:wsp>
                        <wps:cNvPr id="174" name="Rectangle 174"/>
                        <wps:cNvSpPr/>
                        <wps:spPr>
                          <a:xfrm>
                            <a:off x="0" y="0"/>
                            <a:ext cx="3218688" cy="2028766"/>
                          </a:xfrm>
                          <a:prstGeom prst="rect">
                            <a:avLst/>
                          </a:prstGeom>
                          <a:solidFill>
                            <a:sysClr val="window" lastClr="FFFFFF">
                              <a:alpha val="0"/>
                            </a:sysClr>
                          </a:solid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0" y="19020"/>
                            <a:ext cx="3278058" cy="2142346"/>
                            <a:chOff x="228600" y="-39"/>
                            <a:chExt cx="2145396" cy="2636733"/>
                          </a:xfrm>
                        </wpg:grpSpPr>
                        <wps:wsp>
                          <wps:cNvPr id="176" name="Rectangle 10"/>
                          <wps:cNvSpPr/>
                          <wps:spPr>
                            <a:xfrm flipH="1">
                              <a:off x="228600" y="-39"/>
                              <a:ext cx="2106540" cy="2390539"/>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rgbClr val="FFCA08"/>
                            </a:solid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flipH="1">
                              <a:off x="297314" y="263065"/>
                              <a:ext cx="2076682" cy="2373629"/>
                            </a:xfrm>
                            <a:prstGeom prst="rect">
                              <a:avLst/>
                            </a:prstGeom>
                            <a:blipFill>
                              <a:blip r:embed="rId9"/>
                              <a:stretch>
                                <a:fillRect/>
                              </a:stretch>
                            </a:blip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1234042" y="2441745"/>
                            <a:ext cx="1911776" cy="690668"/>
                          </a:xfrm>
                          <a:prstGeom prst="rect">
                            <a:avLst/>
                          </a:prstGeom>
                          <a:noFill/>
                          <a:ln w="6350">
                            <a:noFill/>
                          </a:ln>
                          <a:effectLst/>
                        </wps:spPr>
                        <wps:txbx>
                          <w:txbxContent>
                            <w:p w14:paraId="277CC26D" w14:textId="4FB8472E" w:rsidR="00E105EE" w:rsidRPr="00CE2657" w:rsidRDefault="00EF7387" w:rsidP="00E105EE">
                              <w:pPr>
                                <w:rPr>
                                  <w:rFonts w:ascii="Trebuchet MS" w:hAnsi="Trebuchet MS"/>
                                  <w:smallCaps/>
                                  <w:color w:val="41342F"/>
                                  <w:sz w:val="48"/>
                                  <w:szCs w:val="48"/>
                                </w:rPr>
                              </w:pPr>
                              <w:r>
                                <w:rPr>
                                  <w:rFonts w:ascii="Trebuchet MS" w:hAnsi="Trebuchet MS"/>
                                  <w:smallCaps/>
                                  <w:color w:val="F8931D"/>
                                  <w:sz w:val="48"/>
                                  <w:szCs w:val="48"/>
                                </w:rPr>
                                <w:t>Creating Community Connections</w:t>
                              </w:r>
                            </w:p>
                            <w:sdt>
                              <w:sdtPr>
                                <w:rPr>
                                  <w:color w:val="FFCA08"/>
                                </w:rPr>
                                <w:id w:val="447591295"/>
                                <w:temporary/>
                                <w:showingPlcHdr/>
                                <w15:appearance w15:val="hidden"/>
                                <w:text w:multiLine="1"/>
                              </w:sdtPr>
                              <w:sdtEndPr/>
                              <w:sdtContent>
                                <w:p w14:paraId="783B914F" w14:textId="77777777" w:rsidR="00E105EE" w:rsidRPr="00CE2657" w:rsidRDefault="00E105EE" w:rsidP="00E105EE">
                                  <w:pPr>
                                    <w:pStyle w:val="NoSpacing1"/>
                                    <w:ind w:left="360"/>
                                    <w:jc w:val="right"/>
                                    <w:rPr>
                                      <w:color w:val="FFCA08"/>
                                    </w:rPr>
                                  </w:pPr>
                                  <w:r w:rsidRPr="00CE2657">
                                    <w:rPr>
                                      <w:color w:val="FFCA08"/>
                                    </w:rPr>
                                    <w:t>[Cite your source here.]</w:t>
                                  </w:r>
                                </w:p>
                              </w:sdtContent>
                            </w:sdt>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C31505" id="Group 173" o:spid="_x0000_s1026" style="position:absolute;margin-left:21pt;margin-top:18pt;width:579.75pt;height:150pt;z-index:251662336;mso-wrap-distance-left:18pt;mso-wrap-distance-right:18pt;mso-position-horizontal-relative:page;mso-position-vertical-relative:page;mso-width-relative:margin;mso-height-relative:margin" coordsize="32780,31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">
                <v:rect id="Rectangle 174" o:spid="_x0000_s1027" style="position:absolute;width:32186;height:2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MBRsQA&#10;AADcAAAADwAAAGRycy9kb3ducmV2LnhtbERPS2vCQBC+C/6HZYRepG5qay0xGykFW/EUH/Q8Zsck&#10;NjsbsmtM/31XKHibj+85ybI3teiodZVlBU+TCARxbnXFhYLDfvX4BsJ5ZI21ZVLwSw6W6XCQYKzt&#10;lbfU7XwhQgi7GBWU3jexlC4vyaCb2IY4cCfbGvQBtoXULV5DuKnlNIpepcGKQ0OJDX2UlP/sLkbB&#10;6jv7Oh87t51mF/c5757Hm2xGSj2M+vcFCE+9v4v/3Wsd5s9f4PZMuEC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TAUbEAAAA3AAAAA8AAAAAAAAAAAAAAAAAmAIAAGRycy9k&#10;b3ducmV2LnhtbFBLBQYAAAAABAAEAPUAAACJAwAAAAA=&#10;" fillcolor="window" stroked="f" strokeweight="1.5pt">
                  <v:fill opacity="0"/>
                  <v:stroke endcap="round"/>
                </v:rect>
                <v:group id="Group 175" o:spid="_x0000_s1028" style="position:absolute;top:190;width:32780;height:21423" coordorigin="2286" coordsize="21453,26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Rectangle 10" o:spid="_x0000_s1029" style="position:absolute;left:2286;width:21065;height:23905;flip:x;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1ssMA&#10;AADcAAAADwAAAGRycy9kb3ducmV2LnhtbERP32vCMBB+F/Y/hBvsTdPJqK4zigjiGDiwlrHHozmb&#10;suZSmth2//0iDHy7j+/nrTajbURPna8dK3ieJSCIS6drrhQU5/10CcIHZI2NY1LwSx4264fJCjPt&#10;Bj5Rn4dKxBD2GSowIbSZlL40ZNHPXEscuYvrLIYIu0rqDocYbhs5T5JUWqw5NhhsaWeo/MmvVkH6&#10;evgoLn36uRtyU7TNt305Xr+Uenoct28gAo3hLv53v+s4f5HC7Z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y1ssMAAADcAAAADwAAAAAAAAAAAAAAAACYAgAAZHJzL2Rv&#10;d25yZXYueG1sUEsFBgAAAAAEAAQA9QAAAIgDAAAAAA==&#10;" path="m,l2240281,,1659256,222885,,822960,,xe" fillcolor="#ffca08" stroked="f" strokeweight="1.5pt">
                    <v:stroke endcap="round"/>
                    <v:path arrowok="t" o:connecttype="custom" o:connectlocs="0,0;2106540,0;1560201,647438;0,2390539;0,0" o:connectangles="0,0,0,0,0"/>
                  </v:shape>
                  <v:rect id="Rectangle 177" o:spid="_x0000_s1030" style="position:absolute;left:2973;top:2630;width:20766;height:23736;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TFu8EA&#10;AADcAAAADwAAAGRycy9kb3ducmV2LnhtbERPTYvCMBC9C/6HMII3TfWg0jWKKMKyB8Fa8DptxrZr&#10;MylNbLv/fiMs7G0e73O2+8HUoqPWVZYVLOYRCOLc6ooLBentPNuAcB5ZY22ZFPyQg/1uPNpirG3P&#10;V+oSX4gQwi5GBaX3TSyly0sy6Oa2IQ7cw7YGfYBtIXWLfQg3tVxG0UoarDg0lNjQsaT8mbyMgmeX&#10;yfR44sRk3feyzw6X++ProtR0Mhw+QHga/L/4z/2pw/z1Gt7PhAv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0xbvBAAAA3AAAAA8AAAAAAAAAAAAAAAAAmAIAAGRycy9kb3du&#10;cmV2LnhtbFBLBQYAAAAABAAEAPUAAACGAwAAAAA=&#10;" stroked="f" strokeweight="1.5pt">
                    <v:fill r:id="rId10" o:title="" recolor="t" rotate="t" type="frame"/>
                    <v:stroke endcap="round"/>
                  </v:rect>
                </v:group>
                <v:shapetype id="_x0000_t202" coordsize="21600,21600" o:spt="202" path="m,l,21600r21600,l21600,xe">
                  <v:stroke joinstyle="miter"/>
                  <v:path gradientshapeok="t" o:connecttype="rect"/>
                </v:shapetype>
                <v:shape id="Text Box 178" o:spid="_x0000_s1031" type="#_x0000_t202" style="position:absolute;left:12340;top:24417;width:19118;height:6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IatsUA&#10;AADcAAAADwAAAGRycy9kb3ducmV2LnhtbESPT2vCQBDF7wW/wzJCb3WjgpXoKiqteBHqH/A6ZMck&#10;mJ1Ns6uJ3945FHqb4b157zfzZecq9aAmlJ4NDAcJKOLM25JzA+fT98cUVIjIFivPZOBJAZaL3tsc&#10;U+tbPtDjGHMlIRxSNFDEWKdah6wgh2Hga2LRrr5xGGVtcm0bbCXcVXqUJBPtsGRpKLCmTUHZ7Xh3&#10;Bibrn/v2t23pUl432X483Y6/upEx7/1uNQMVqYv/5r/rnRX8T6GVZ2QCvX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ohq2xQAAANwAAAAPAAAAAAAAAAAAAAAAAJgCAABkcnMv&#10;ZG93bnJldi54bWxQSwUGAAAAAAQABAD1AAAAigMAAAAA&#10;" filled="f" stroked="f" strokeweight=".5pt">
                  <v:textbox inset="3.6pt,7.2pt,0,0">
                    <w:txbxContent>
                      <w:p w14:paraId="277CC26D" w14:textId="4FB8472E" w:rsidR="00E105EE" w:rsidRPr="00CE2657" w:rsidRDefault="00EF7387" w:rsidP="00E105EE">
                        <w:pPr>
                          <w:rPr>
                            <w:rFonts w:ascii="Trebuchet MS" w:hAnsi="Trebuchet MS"/>
                            <w:smallCaps/>
                            <w:color w:val="41342F"/>
                            <w:sz w:val="48"/>
                            <w:szCs w:val="48"/>
                          </w:rPr>
                        </w:pPr>
                        <w:r>
                          <w:rPr>
                            <w:rFonts w:ascii="Trebuchet MS" w:hAnsi="Trebuchet MS"/>
                            <w:smallCaps/>
                            <w:color w:val="F8931D"/>
                            <w:sz w:val="48"/>
                            <w:szCs w:val="48"/>
                          </w:rPr>
                          <w:t>Creating Community Connections</w:t>
                        </w:r>
                      </w:p>
                      <w:sdt>
                        <w:sdtPr>
                          <w:rPr>
                            <w:color w:val="FFCA08"/>
                          </w:rPr>
                          <w:id w:val="447591295"/>
                          <w:temporary/>
                          <w:showingPlcHdr/>
                          <w15:appearance w15:val="hidden"/>
                          <w:text w:multiLine="1"/>
                        </w:sdtPr>
                        <w:sdtEndPr/>
                        <w:sdtContent>
                          <w:p w14:paraId="783B914F" w14:textId="77777777" w:rsidR="00E105EE" w:rsidRPr="00CE2657" w:rsidRDefault="00E105EE" w:rsidP="00E105EE">
                            <w:pPr>
                              <w:pStyle w:val="NoSpacing1"/>
                              <w:ind w:left="360"/>
                              <w:jc w:val="right"/>
                              <w:rPr>
                                <w:color w:val="FFCA08"/>
                              </w:rPr>
                            </w:pPr>
                            <w:r w:rsidRPr="00CE2657">
                              <w:rPr>
                                <w:color w:val="FFCA08"/>
                              </w:rPr>
                              <w:t>[Cite your source here.]</w:t>
                            </w:r>
                          </w:p>
                        </w:sdtContent>
                      </w:sdt>
                    </w:txbxContent>
                  </v:textbox>
                </v:shape>
                <w10:wrap type="square" anchorx="page" anchory="page"/>
              </v:group>
            </w:pict>
          </mc:Fallback>
        </mc:AlternateContent>
      </w:r>
      <w:r w:rsidR="00EF7387" w:rsidRPr="00D85B4F">
        <w:rPr>
          <w:noProof/>
          <w:lang w:eastAsia="en-US"/>
        </w:rPr>
        <w:drawing>
          <wp:anchor distT="0" distB="0" distL="114300" distR="114300" simplePos="0" relativeHeight="251663360" behindDoc="1" locked="0" layoutInCell="1" allowOverlap="1" wp14:anchorId="106B3D58" wp14:editId="3704E5DF">
            <wp:simplePos x="0" y="0"/>
            <wp:positionH relativeFrom="column">
              <wp:posOffset>135255</wp:posOffset>
            </wp:positionH>
            <wp:positionV relativeFrom="paragraph">
              <wp:posOffset>638175</wp:posOffset>
            </wp:positionV>
            <wp:extent cx="2686050" cy="721360"/>
            <wp:effectExtent l="0" t="0" r="0" b="2540"/>
            <wp:wrapTight wrapText="bothSides">
              <wp:wrapPolygon edited="0">
                <wp:start x="0" y="0"/>
                <wp:lineTo x="0" y="21106"/>
                <wp:lineTo x="21447" y="21106"/>
                <wp:lineTo x="21447" y="0"/>
                <wp:lineTo x="0" y="0"/>
              </wp:wrapPolygon>
            </wp:wrapTight>
            <wp:docPr id="4" name="Picture 4" descr="C:\Users\Amy LeViere\Downloads\CFlogo_CommunityFoundation15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y LeViere\Downloads\CFlogo_CommunityFoundation15th.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6050" cy="721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1DA2" w:rsidRPr="00542EDA">
        <w:rPr>
          <w:rFonts w:asciiTheme="minorHAnsi" w:eastAsiaTheme="minorEastAsia" w:hAnsiTheme="minorHAnsi" w:cstheme="minorBidi"/>
          <w:noProof/>
          <w:color w:val="41342F" w:themeColor="background2" w:themeShade="40"/>
          <w:sz w:val="20"/>
          <w:szCs w:val="20"/>
          <w:lang w:eastAsia="en-US"/>
        </w:rPr>
        <mc:AlternateContent>
          <mc:Choice Requires="wps">
            <w:drawing>
              <wp:anchor distT="0" distB="0" distL="114300" distR="114300" simplePos="0" relativeHeight="251659264" behindDoc="0" locked="0" layoutInCell="1" allowOverlap="1" wp14:anchorId="5136A005" wp14:editId="50E77E46">
                <wp:simplePos x="0" y="0"/>
                <wp:positionH relativeFrom="margin">
                  <wp:posOffset>4173855</wp:posOffset>
                </wp:positionH>
                <wp:positionV relativeFrom="paragraph">
                  <wp:posOffset>1360170</wp:posOffset>
                </wp:positionV>
                <wp:extent cx="2905125" cy="4381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905125" cy="438150"/>
                        </a:xfrm>
                        <a:prstGeom prst="rect">
                          <a:avLst/>
                        </a:prstGeom>
                        <a:noFill/>
                        <a:ln w="6350">
                          <a:noFill/>
                        </a:ln>
                        <a:effectLst/>
                      </wps:spPr>
                      <wps:txbx>
                        <w:txbxContent>
                          <w:p w14:paraId="3F23BBCB" w14:textId="77777777" w:rsidR="00691DA2" w:rsidRDefault="00691DA2" w:rsidP="00691DA2">
                            <w:pPr>
                              <w:pStyle w:val="NoSpacing"/>
                              <w:ind w:left="360"/>
                              <w:jc w:val="right"/>
                              <w:rPr>
                                <w:color w:val="FFCA08" w:themeColor="accent1"/>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6A005" id="Text Box 3" o:spid="_x0000_s1032" type="#_x0000_t202" style="position:absolute;margin-left:328.65pt;margin-top:107.1pt;width:228.75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" filled="f" stroked="f" strokeweight=".5pt">
                <v:textbox inset="3.6pt,7.2pt,0,0">
                  <w:txbxContent>
                    <w:p w14:paraId="3F23BBCB" w14:textId="77777777" w:rsidR="00691DA2" w:rsidRDefault="00691DA2" w:rsidP="00691DA2">
                      <w:pPr>
                        <w:pStyle w:val="NoSpacing"/>
                        <w:ind w:left="360"/>
                        <w:jc w:val="right"/>
                        <w:rPr>
                          <w:color w:val="FFCA08" w:themeColor="accent1"/>
                        </w:rPr>
                      </w:pPr>
                    </w:p>
                  </w:txbxContent>
                </v:textbox>
                <w10:wrap anchorx="margin"/>
              </v:shape>
            </w:pict>
          </mc:Fallback>
        </mc:AlternateContent>
      </w:r>
      <w:r w:rsidR="00691DA2" w:rsidRPr="00542EDA">
        <w:rPr>
          <w:color w:val="41342F" w:themeColor="background2" w:themeShade="40"/>
        </w:rPr>
        <w:t>What We Do</w:t>
      </w:r>
      <w:r w:rsidR="00691DA2">
        <w:tab/>
      </w:r>
      <w:r w:rsidR="00691DA2">
        <w:tab/>
      </w:r>
      <w:r w:rsidR="00691DA2">
        <w:tab/>
      </w:r>
      <w:r w:rsidR="00691DA2">
        <w:tab/>
      </w:r>
      <w:r w:rsidR="00691DA2">
        <w:tab/>
      </w:r>
      <w:r w:rsidR="00691DA2">
        <w:tab/>
      </w:r>
      <w:r w:rsidR="00691DA2">
        <w:tab/>
      </w:r>
      <w:r w:rsidR="00421C88">
        <w:rPr>
          <w:color w:val="41342F" w:themeColor="background2" w:themeShade="40"/>
        </w:rPr>
        <w:t>By the Numbers 2</w:t>
      </w:r>
      <w:r w:rsidR="00354E0D">
        <w:rPr>
          <w:color w:val="41342F" w:themeColor="background2" w:themeShade="40"/>
        </w:rPr>
        <w:t>Q 2015</w:t>
      </w:r>
    </w:p>
    <w:p w14:paraId="52654232" w14:textId="77777777" w:rsidR="00691DA2" w:rsidRDefault="00691DA2" w:rsidP="00691DA2">
      <w:pPr>
        <w:pStyle w:val="NoSpacing"/>
        <w:sectPr w:rsidR="00691DA2" w:rsidSect="003109D0">
          <w:type w:val="continuous"/>
          <w:pgSz w:w="12240" w:h="15840"/>
          <w:pgMar w:top="288" w:right="432" w:bottom="288" w:left="432" w:header="720" w:footer="720" w:gutter="0"/>
          <w:cols w:space="720"/>
          <w:docGrid w:linePitch="272"/>
        </w:sectPr>
      </w:pPr>
    </w:p>
    <w:p w14:paraId="11A95F6B" w14:textId="374FE478" w:rsidR="00691DA2" w:rsidRDefault="00691DA2" w:rsidP="00691DA2">
      <w:pPr>
        <w:pStyle w:val="NoSpacing"/>
      </w:pPr>
    </w:p>
    <w:p w14:paraId="720EE076" w14:textId="73604A1D" w:rsidR="00200607" w:rsidRDefault="00200607" w:rsidP="00200607">
      <w:pPr>
        <w:pStyle w:val="NoSpacing"/>
        <w:jc w:val="center"/>
        <w:rPr>
          <w:b/>
          <w:i/>
        </w:rPr>
      </w:pPr>
      <w:r>
        <w:rPr>
          <w:b/>
          <w:i/>
        </w:rPr>
        <w:t>Our mission:</w:t>
      </w:r>
    </w:p>
    <w:p w14:paraId="299695CF" w14:textId="07426061" w:rsidR="00200607" w:rsidRDefault="00200607" w:rsidP="00200607">
      <w:pPr>
        <w:pStyle w:val="NoSpacing"/>
        <w:jc w:val="center"/>
        <w:rPr>
          <w:b/>
          <w:i/>
        </w:rPr>
      </w:pPr>
      <w:r>
        <w:rPr>
          <w:b/>
          <w:i/>
        </w:rPr>
        <w:t>“</w:t>
      </w:r>
      <w:r w:rsidR="00691DA2" w:rsidRPr="00705280">
        <w:rPr>
          <w:b/>
          <w:i/>
        </w:rPr>
        <w:t xml:space="preserve">improve the quality of life in Tompkins County </w:t>
      </w:r>
    </w:p>
    <w:p w14:paraId="29BE4AE3" w14:textId="5CFBEEA6" w:rsidR="00691DA2" w:rsidRPr="00705280" w:rsidRDefault="00691DA2" w:rsidP="00200607">
      <w:pPr>
        <w:pStyle w:val="NoSpacing"/>
        <w:jc w:val="center"/>
        <w:rPr>
          <w:b/>
          <w:i/>
        </w:rPr>
      </w:pPr>
      <w:r w:rsidRPr="00705280">
        <w:rPr>
          <w:b/>
          <w:i/>
        </w:rPr>
        <w:t>by inspiring and s</w:t>
      </w:r>
      <w:r w:rsidR="00200607">
        <w:rPr>
          <w:b/>
          <w:i/>
        </w:rPr>
        <w:t>upporting enduring philanthropy”</w:t>
      </w:r>
    </w:p>
    <w:p w14:paraId="044BB717" w14:textId="4C11338C" w:rsidR="00691DA2" w:rsidRDefault="00691DA2" w:rsidP="00691DA2">
      <w:pPr>
        <w:pStyle w:val="NoSpacing"/>
      </w:pPr>
    </w:p>
    <w:tbl>
      <w:tblPr>
        <w:tblStyle w:val="GridTable5Dark-Accent1"/>
        <w:tblpPr w:leftFromText="180" w:rightFromText="180" w:vertAnchor="text" w:tblpX="31" w:tblpY="46"/>
        <w:tblW w:w="5564" w:type="dxa"/>
        <w:tblLook w:val="0000" w:firstRow="0" w:lastRow="0" w:firstColumn="0" w:lastColumn="0" w:noHBand="0" w:noVBand="0"/>
      </w:tblPr>
      <w:tblGrid>
        <w:gridCol w:w="5564"/>
      </w:tblGrid>
      <w:tr w:rsidR="00691DA2" w14:paraId="2C84642F" w14:textId="77777777" w:rsidTr="00655D51">
        <w:trPr>
          <w:cnfStyle w:val="000000100000" w:firstRow="0" w:lastRow="0" w:firstColumn="0" w:lastColumn="0" w:oddVBand="0" w:evenVBand="0" w:oddHBand="1" w:evenHBand="0" w:firstRowFirstColumn="0" w:firstRowLastColumn="0" w:lastRowFirstColumn="0" w:lastRowLastColumn="0"/>
          <w:trHeight w:val="335"/>
        </w:trPr>
        <w:tc>
          <w:tcPr>
            <w:cnfStyle w:val="000010000000" w:firstRow="0" w:lastRow="0" w:firstColumn="0" w:lastColumn="0" w:oddVBand="1" w:evenVBand="0" w:oddHBand="0" w:evenHBand="0" w:firstRowFirstColumn="0" w:firstRowLastColumn="0" w:lastRowFirstColumn="0" w:lastRowLastColumn="0"/>
            <w:tcW w:w="5564" w:type="dxa"/>
          </w:tcPr>
          <w:p w14:paraId="67BBB1EA" w14:textId="0E7A2134" w:rsidR="00691DA2" w:rsidRPr="00FF12B9" w:rsidRDefault="00691DA2" w:rsidP="00655D51">
            <w:pPr>
              <w:pStyle w:val="NoSpacing"/>
              <w:jc w:val="center"/>
              <w:rPr>
                <w:b/>
                <w:color w:val="EC7016" w:themeColor="accent4"/>
              </w:rPr>
            </w:pPr>
            <w:r w:rsidRPr="00FF12B9">
              <w:rPr>
                <w:b/>
                <w:color w:val="EC7016" w:themeColor="accent4"/>
              </w:rPr>
              <w:t>Comm</w:t>
            </w:r>
            <w:r w:rsidRPr="00FF12B9">
              <w:rPr>
                <w:b/>
                <w:color w:val="EC7016"/>
              </w:rPr>
              <w:t>un</w:t>
            </w:r>
            <w:r w:rsidRPr="00FF12B9">
              <w:rPr>
                <w:b/>
                <w:color w:val="EC7016" w:themeColor="accent4"/>
              </w:rPr>
              <w:t>ity Foundation</w:t>
            </w:r>
          </w:p>
          <w:p w14:paraId="26A53F91" w14:textId="293DC0DB" w:rsidR="00691DA2" w:rsidRDefault="00691DA2" w:rsidP="00655D51">
            <w:pPr>
              <w:pStyle w:val="NoSpacing"/>
              <w:jc w:val="center"/>
            </w:pPr>
            <w:r w:rsidRPr="00FF12B9">
              <w:rPr>
                <w:b/>
                <w:color w:val="EC7016" w:themeColor="accent4"/>
              </w:rPr>
              <w:t xml:space="preserve">Grants from </w:t>
            </w:r>
            <w:r w:rsidR="00421C88">
              <w:rPr>
                <w:b/>
                <w:color w:val="EC7016" w:themeColor="accent4"/>
              </w:rPr>
              <w:t>inception:  Aug. 2000 – Jun. 30</w:t>
            </w:r>
            <w:r w:rsidR="005A5F86">
              <w:rPr>
                <w:b/>
                <w:color w:val="EC7016" w:themeColor="accent4"/>
              </w:rPr>
              <w:t>, 2015</w:t>
            </w:r>
          </w:p>
        </w:tc>
      </w:tr>
      <w:tr w:rsidR="00691DA2" w14:paraId="32981FB9" w14:textId="77777777" w:rsidTr="00655D51">
        <w:trPr>
          <w:trHeight w:val="335"/>
        </w:trPr>
        <w:tc>
          <w:tcPr>
            <w:cnfStyle w:val="000010000000" w:firstRow="0" w:lastRow="0" w:firstColumn="0" w:lastColumn="0" w:oddVBand="1" w:evenVBand="0" w:oddHBand="0" w:evenHBand="0" w:firstRowFirstColumn="0" w:firstRowLastColumn="0" w:lastRowFirstColumn="0" w:lastRowLastColumn="0"/>
            <w:tcW w:w="5564" w:type="dxa"/>
          </w:tcPr>
          <w:p w14:paraId="6E0435FD" w14:textId="7A0EDA6E" w:rsidR="00691DA2" w:rsidRDefault="00691DA2" w:rsidP="00655D51">
            <w:pPr>
              <w:pStyle w:val="NoSpacing"/>
            </w:pPr>
            <w:r>
              <w:t>Tot</w:t>
            </w:r>
            <w:r w:rsidR="00A3630D">
              <w:t>al amount Granted:   $</w:t>
            </w:r>
            <w:r w:rsidR="00D917C4">
              <w:t xml:space="preserve"> 8,060,531</w:t>
            </w:r>
          </w:p>
        </w:tc>
      </w:tr>
      <w:tr w:rsidR="00691DA2" w14:paraId="28F9D023" w14:textId="77777777" w:rsidTr="00655D51">
        <w:trPr>
          <w:cnfStyle w:val="000000100000" w:firstRow="0" w:lastRow="0" w:firstColumn="0" w:lastColumn="0" w:oddVBand="0" w:evenVBand="0" w:oddHBand="1" w:evenHBand="0" w:firstRowFirstColumn="0" w:firstRowLastColumn="0" w:lastRowFirstColumn="0" w:lastRowLastColumn="0"/>
          <w:trHeight w:val="335"/>
        </w:trPr>
        <w:tc>
          <w:tcPr>
            <w:cnfStyle w:val="000010000000" w:firstRow="0" w:lastRow="0" w:firstColumn="0" w:lastColumn="0" w:oddVBand="1" w:evenVBand="0" w:oddHBand="0" w:evenHBand="0" w:firstRowFirstColumn="0" w:firstRowLastColumn="0" w:lastRowFirstColumn="0" w:lastRowLastColumn="0"/>
            <w:tcW w:w="5564" w:type="dxa"/>
          </w:tcPr>
          <w:p w14:paraId="1105DCF1" w14:textId="30DB7C96" w:rsidR="00691DA2" w:rsidRDefault="00691DA2" w:rsidP="00655D51">
            <w:pPr>
              <w:pStyle w:val="NoSpacing"/>
            </w:pPr>
            <w:r>
              <w:t xml:space="preserve">Number of Grants:          </w:t>
            </w:r>
            <w:r w:rsidR="00D917C4">
              <w:t>2,167</w:t>
            </w:r>
          </w:p>
        </w:tc>
      </w:tr>
    </w:tbl>
    <w:p w14:paraId="12B2863D" w14:textId="6DB627DD" w:rsidR="00691DA2" w:rsidRDefault="00691DA2" w:rsidP="00691DA2">
      <w:pPr>
        <w:pStyle w:val="NoSpacing"/>
      </w:pPr>
    </w:p>
    <w:p w14:paraId="65D49C7D" w14:textId="4742E1EF" w:rsidR="00691DA2" w:rsidRDefault="00691DA2" w:rsidP="00691DA2">
      <w:pPr>
        <w:pStyle w:val="NoSpacing"/>
      </w:pPr>
      <w:r>
        <w:t>These grants represent the current philanthropic goals and interests of our donors as well as the grant making strategy of the Community Foundation’s Board of Directors.</w:t>
      </w:r>
    </w:p>
    <w:p w14:paraId="28844872" w14:textId="0A137AB2" w:rsidR="00691DA2" w:rsidRDefault="00691DA2" w:rsidP="00691DA2">
      <w:pPr>
        <w:pStyle w:val="NoSpacing"/>
      </w:pPr>
    </w:p>
    <w:tbl>
      <w:tblPr>
        <w:tblStyle w:val="GridTable6Colorful-Accent1"/>
        <w:tblW w:w="5595" w:type="dxa"/>
        <w:tblLook w:val="04A0" w:firstRow="1" w:lastRow="0" w:firstColumn="1" w:lastColumn="0" w:noHBand="0" w:noVBand="1"/>
      </w:tblPr>
      <w:tblGrid>
        <w:gridCol w:w="2788"/>
        <w:gridCol w:w="732"/>
        <w:gridCol w:w="1202"/>
        <w:gridCol w:w="873"/>
      </w:tblGrid>
      <w:tr w:rsidR="00691DA2" w14:paraId="68B19EB8" w14:textId="77777777" w:rsidTr="00655D51">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843" w:type="dxa"/>
          </w:tcPr>
          <w:p w14:paraId="75DBF981" w14:textId="7AA42244" w:rsidR="00691DA2" w:rsidRPr="007F1FDC" w:rsidRDefault="00691DA2" w:rsidP="00655D51">
            <w:pPr>
              <w:pStyle w:val="NoSpacing"/>
              <w:jc w:val="center"/>
              <w:rPr>
                <w:color w:val="EC7016"/>
              </w:rPr>
            </w:pPr>
            <w:r w:rsidRPr="007F1FDC">
              <w:rPr>
                <w:color w:val="EC7016"/>
              </w:rPr>
              <w:t>Community Foundation</w:t>
            </w:r>
          </w:p>
          <w:p w14:paraId="12FFBDA1" w14:textId="525671DD" w:rsidR="00691DA2" w:rsidRPr="007F1FDC" w:rsidRDefault="005A5F86" w:rsidP="00655D51">
            <w:pPr>
              <w:pStyle w:val="NoSpacing"/>
              <w:jc w:val="center"/>
              <w:rPr>
                <w:color w:val="EC7016"/>
              </w:rPr>
            </w:pPr>
            <w:r>
              <w:rPr>
                <w:color w:val="EC7016"/>
              </w:rPr>
              <w:t xml:space="preserve">Grants (year-to-date </w:t>
            </w:r>
            <w:r w:rsidR="00B30270">
              <w:rPr>
                <w:color w:val="EC7016"/>
              </w:rPr>
              <w:t>201</w:t>
            </w:r>
            <w:r>
              <w:rPr>
                <w:color w:val="EC7016"/>
              </w:rPr>
              <w:t>5</w:t>
            </w:r>
            <w:r w:rsidR="00691DA2" w:rsidRPr="007F1FDC">
              <w:rPr>
                <w:color w:val="EC7016"/>
              </w:rPr>
              <w:t>)</w:t>
            </w:r>
          </w:p>
        </w:tc>
        <w:tc>
          <w:tcPr>
            <w:tcW w:w="810" w:type="dxa"/>
          </w:tcPr>
          <w:p w14:paraId="781A9563" w14:textId="77777777" w:rsidR="00691DA2" w:rsidRPr="007F1FDC" w:rsidRDefault="00691DA2" w:rsidP="00655D51">
            <w:pPr>
              <w:pStyle w:val="NoSpacing"/>
              <w:jc w:val="center"/>
              <w:cnfStyle w:val="100000000000" w:firstRow="1" w:lastRow="0" w:firstColumn="0" w:lastColumn="0" w:oddVBand="0" w:evenVBand="0" w:oddHBand="0" w:evenHBand="0" w:firstRowFirstColumn="0" w:firstRowLastColumn="0" w:lastRowFirstColumn="0" w:lastRowLastColumn="0"/>
              <w:rPr>
                <w:color w:val="EC7016"/>
              </w:rPr>
            </w:pPr>
            <w:r w:rsidRPr="007F1FDC">
              <w:rPr>
                <w:color w:val="EC7016"/>
              </w:rPr>
              <w:t>% of</w:t>
            </w:r>
          </w:p>
          <w:p w14:paraId="2EE1F73E" w14:textId="77777777" w:rsidR="00691DA2" w:rsidRPr="007F1FDC" w:rsidRDefault="00691DA2" w:rsidP="00655D51">
            <w:pPr>
              <w:pStyle w:val="NoSpacing"/>
              <w:jc w:val="center"/>
              <w:cnfStyle w:val="100000000000" w:firstRow="1" w:lastRow="0" w:firstColumn="0" w:lastColumn="0" w:oddVBand="0" w:evenVBand="0" w:oddHBand="0" w:evenHBand="0" w:firstRowFirstColumn="0" w:firstRowLastColumn="0" w:lastRowFirstColumn="0" w:lastRowLastColumn="0"/>
              <w:rPr>
                <w:color w:val="EC7016"/>
              </w:rPr>
            </w:pPr>
            <w:r w:rsidRPr="007F1FDC">
              <w:rPr>
                <w:color w:val="EC7016"/>
              </w:rPr>
              <w:t>$</w:t>
            </w:r>
          </w:p>
        </w:tc>
        <w:tc>
          <w:tcPr>
            <w:tcW w:w="1049" w:type="dxa"/>
          </w:tcPr>
          <w:p w14:paraId="2DD6DE2A" w14:textId="77777777" w:rsidR="00691DA2" w:rsidRPr="007F1FDC" w:rsidRDefault="00691DA2" w:rsidP="00655D51">
            <w:pPr>
              <w:pStyle w:val="NoSpacing"/>
              <w:jc w:val="center"/>
              <w:cnfStyle w:val="100000000000" w:firstRow="1" w:lastRow="0" w:firstColumn="0" w:lastColumn="0" w:oddVBand="0" w:evenVBand="0" w:oddHBand="0" w:evenHBand="0" w:firstRowFirstColumn="0" w:firstRowLastColumn="0" w:lastRowFirstColumn="0" w:lastRowLastColumn="0"/>
              <w:rPr>
                <w:color w:val="EC7016"/>
              </w:rPr>
            </w:pPr>
            <w:r w:rsidRPr="007F1FDC">
              <w:rPr>
                <w:color w:val="EC7016"/>
              </w:rPr>
              <w:t>$ Area</w:t>
            </w:r>
          </w:p>
          <w:p w14:paraId="2715C687" w14:textId="77777777" w:rsidR="00691DA2" w:rsidRPr="007F1FDC" w:rsidRDefault="00691DA2" w:rsidP="00655D51">
            <w:pPr>
              <w:pStyle w:val="NoSpacing"/>
              <w:jc w:val="center"/>
              <w:cnfStyle w:val="100000000000" w:firstRow="1" w:lastRow="0" w:firstColumn="0" w:lastColumn="0" w:oddVBand="0" w:evenVBand="0" w:oddHBand="0" w:evenHBand="0" w:firstRowFirstColumn="0" w:firstRowLastColumn="0" w:lastRowFirstColumn="0" w:lastRowLastColumn="0"/>
              <w:rPr>
                <w:color w:val="EC7016"/>
              </w:rPr>
            </w:pPr>
            <w:r w:rsidRPr="007F1FDC">
              <w:rPr>
                <w:color w:val="EC7016"/>
              </w:rPr>
              <w:t>Amount</w:t>
            </w:r>
          </w:p>
        </w:tc>
        <w:tc>
          <w:tcPr>
            <w:tcW w:w="893" w:type="dxa"/>
          </w:tcPr>
          <w:p w14:paraId="096DF7A5" w14:textId="77777777" w:rsidR="00691DA2" w:rsidRPr="007F1FDC" w:rsidRDefault="00691DA2" w:rsidP="00655D51">
            <w:pPr>
              <w:pStyle w:val="NoSpacing"/>
              <w:jc w:val="center"/>
              <w:cnfStyle w:val="100000000000" w:firstRow="1" w:lastRow="0" w:firstColumn="0" w:lastColumn="0" w:oddVBand="0" w:evenVBand="0" w:oddHBand="0" w:evenHBand="0" w:firstRowFirstColumn="0" w:firstRowLastColumn="0" w:lastRowFirstColumn="0" w:lastRowLastColumn="0"/>
              <w:rPr>
                <w:color w:val="EC7016"/>
              </w:rPr>
            </w:pPr>
            <w:r w:rsidRPr="007F1FDC">
              <w:rPr>
                <w:color w:val="EC7016"/>
              </w:rPr>
              <w:t># of</w:t>
            </w:r>
          </w:p>
          <w:p w14:paraId="5AC23D2C" w14:textId="77777777" w:rsidR="00691DA2" w:rsidRPr="007F1FDC" w:rsidRDefault="00691DA2" w:rsidP="00655D51">
            <w:pPr>
              <w:pStyle w:val="NoSpacing"/>
              <w:jc w:val="center"/>
              <w:cnfStyle w:val="100000000000" w:firstRow="1" w:lastRow="0" w:firstColumn="0" w:lastColumn="0" w:oddVBand="0" w:evenVBand="0" w:oddHBand="0" w:evenHBand="0" w:firstRowFirstColumn="0" w:firstRowLastColumn="0" w:lastRowFirstColumn="0" w:lastRowLastColumn="0"/>
              <w:rPr>
                <w:color w:val="EC7016"/>
              </w:rPr>
            </w:pPr>
            <w:r w:rsidRPr="007F1FDC">
              <w:rPr>
                <w:color w:val="EC7016"/>
              </w:rPr>
              <w:t>Grants</w:t>
            </w:r>
          </w:p>
        </w:tc>
      </w:tr>
      <w:tr w:rsidR="00691DA2" w14:paraId="3C6411AA" w14:textId="77777777" w:rsidTr="00655D5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43" w:type="dxa"/>
          </w:tcPr>
          <w:p w14:paraId="0122DB9A" w14:textId="3F8458F2" w:rsidR="00691DA2" w:rsidRPr="007F1FDC" w:rsidRDefault="00B76009" w:rsidP="00655D51">
            <w:pPr>
              <w:pStyle w:val="NoSpacing"/>
              <w:rPr>
                <w:b w:val="0"/>
                <w:color w:val="auto"/>
              </w:rPr>
            </w:pPr>
            <w:r>
              <w:rPr>
                <w:b w:val="0"/>
                <w:color w:val="auto"/>
              </w:rPr>
              <w:t xml:space="preserve">Arts &amp; Culture </w:t>
            </w:r>
          </w:p>
        </w:tc>
        <w:tc>
          <w:tcPr>
            <w:tcW w:w="810" w:type="dxa"/>
          </w:tcPr>
          <w:p w14:paraId="314F65DC" w14:textId="0318DD85" w:rsidR="00691DA2" w:rsidRPr="007F1FDC" w:rsidRDefault="00945BB8" w:rsidP="00655D51">
            <w:pPr>
              <w:pStyle w:val="NoSpacing"/>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2</w:t>
            </w:r>
            <w:r w:rsidR="005A5F86">
              <w:rPr>
                <w:color w:val="auto"/>
              </w:rPr>
              <w:t>0</w:t>
            </w:r>
            <w:r w:rsidR="00691DA2" w:rsidRPr="007F1FDC">
              <w:rPr>
                <w:color w:val="auto"/>
              </w:rPr>
              <w:t>%</w:t>
            </w:r>
          </w:p>
        </w:tc>
        <w:tc>
          <w:tcPr>
            <w:tcW w:w="1049" w:type="dxa"/>
          </w:tcPr>
          <w:p w14:paraId="4E036444" w14:textId="5B5CA23C" w:rsidR="00691DA2" w:rsidRPr="007F1FDC" w:rsidRDefault="005A5F86" w:rsidP="00945BB8">
            <w:pPr>
              <w:pStyle w:val="NoSpacing"/>
              <w:jc w:val="right"/>
              <w:cnfStyle w:val="000000100000" w:firstRow="0" w:lastRow="0" w:firstColumn="0" w:lastColumn="0" w:oddVBand="0" w:evenVBand="0" w:oddHBand="1" w:evenHBand="0" w:firstRowFirstColumn="0" w:firstRowLastColumn="0" w:lastRowFirstColumn="0" w:lastRowLastColumn="0"/>
              <w:rPr>
                <w:color w:val="auto"/>
              </w:rPr>
            </w:pPr>
            <w:r>
              <w:rPr>
                <w:color w:val="auto"/>
              </w:rPr>
              <w:t>$</w:t>
            </w:r>
            <w:r w:rsidR="00945BB8">
              <w:rPr>
                <w:color w:val="auto"/>
              </w:rPr>
              <w:t>2</w:t>
            </w:r>
            <w:r w:rsidR="0011668D">
              <w:rPr>
                <w:color w:val="auto"/>
              </w:rPr>
              <w:t>80,885</w:t>
            </w:r>
          </w:p>
        </w:tc>
        <w:tc>
          <w:tcPr>
            <w:tcW w:w="893" w:type="dxa"/>
          </w:tcPr>
          <w:p w14:paraId="732A64A5" w14:textId="33A897F8" w:rsidR="00691DA2" w:rsidRPr="007F1FDC" w:rsidRDefault="00945BB8" w:rsidP="00655D51">
            <w:pPr>
              <w:pStyle w:val="NoSpacing"/>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6</w:t>
            </w:r>
            <w:r w:rsidR="0011668D">
              <w:rPr>
                <w:color w:val="auto"/>
              </w:rPr>
              <w:t>2</w:t>
            </w:r>
          </w:p>
        </w:tc>
      </w:tr>
      <w:tr w:rsidR="00691DA2" w14:paraId="1A8E309A" w14:textId="77777777" w:rsidTr="00655D51">
        <w:trPr>
          <w:trHeight w:val="288"/>
        </w:trPr>
        <w:tc>
          <w:tcPr>
            <w:cnfStyle w:val="001000000000" w:firstRow="0" w:lastRow="0" w:firstColumn="1" w:lastColumn="0" w:oddVBand="0" w:evenVBand="0" w:oddHBand="0" w:evenHBand="0" w:firstRowFirstColumn="0" w:firstRowLastColumn="0" w:lastRowFirstColumn="0" w:lastRowLastColumn="0"/>
            <w:tcW w:w="2843" w:type="dxa"/>
          </w:tcPr>
          <w:p w14:paraId="66068D2F" w14:textId="4D666AD9" w:rsidR="00691DA2" w:rsidRPr="007F1FDC" w:rsidRDefault="00691DA2" w:rsidP="00655D51">
            <w:pPr>
              <w:pStyle w:val="NoSpacing"/>
              <w:rPr>
                <w:b w:val="0"/>
                <w:color w:val="auto"/>
              </w:rPr>
            </w:pPr>
            <w:r w:rsidRPr="007F1FDC">
              <w:rPr>
                <w:b w:val="0"/>
                <w:color w:val="auto"/>
              </w:rPr>
              <w:t>Community Building</w:t>
            </w:r>
          </w:p>
        </w:tc>
        <w:tc>
          <w:tcPr>
            <w:tcW w:w="810" w:type="dxa"/>
          </w:tcPr>
          <w:p w14:paraId="24632987" w14:textId="29BE086F" w:rsidR="00691DA2" w:rsidRPr="007F1FDC" w:rsidRDefault="00945BB8" w:rsidP="00655D51">
            <w:pPr>
              <w:pStyle w:val="NoSpacing"/>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19</w:t>
            </w:r>
            <w:r w:rsidR="00691DA2" w:rsidRPr="007F1FDC">
              <w:rPr>
                <w:color w:val="auto"/>
              </w:rPr>
              <w:t>%</w:t>
            </w:r>
          </w:p>
        </w:tc>
        <w:tc>
          <w:tcPr>
            <w:tcW w:w="1049" w:type="dxa"/>
          </w:tcPr>
          <w:p w14:paraId="0B3CF7A3" w14:textId="4632B988" w:rsidR="00691DA2" w:rsidRPr="007F1FDC" w:rsidRDefault="005A5F86" w:rsidP="00945BB8">
            <w:pPr>
              <w:pStyle w:val="NoSpacing"/>
              <w:jc w:val="right"/>
              <w:cnfStyle w:val="000000000000" w:firstRow="0" w:lastRow="0" w:firstColumn="0" w:lastColumn="0" w:oddVBand="0" w:evenVBand="0" w:oddHBand="0" w:evenHBand="0" w:firstRowFirstColumn="0" w:firstRowLastColumn="0" w:lastRowFirstColumn="0" w:lastRowLastColumn="0"/>
              <w:rPr>
                <w:color w:val="auto"/>
              </w:rPr>
            </w:pPr>
            <w:r>
              <w:rPr>
                <w:color w:val="auto"/>
              </w:rPr>
              <w:t>$</w:t>
            </w:r>
            <w:r w:rsidR="00945BB8">
              <w:rPr>
                <w:color w:val="auto"/>
              </w:rPr>
              <w:t>2</w:t>
            </w:r>
            <w:r w:rsidR="0011668D">
              <w:rPr>
                <w:color w:val="auto"/>
              </w:rPr>
              <w:t>67,125</w:t>
            </w:r>
          </w:p>
        </w:tc>
        <w:tc>
          <w:tcPr>
            <w:tcW w:w="893" w:type="dxa"/>
          </w:tcPr>
          <w:p w14:paraId="3CF4E8A7" w14:textId="078FD14D" w:rsidR="00691DA2" w:rsidRPr="007F1FDC" w:rsidRDefault="0011668D" w:rsidP="00655D51">
            <w:pPr>
              <w:pStyle w:val="NoSpacing"/>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40</w:t>
            </w:r>
          </w:p>
        </w:tc>
      </w:tr>
      <w:tr w:rsidR="00691DA2" w14:paraId="6E372740" w14:textId="77777777" w:rsidTr="00655D5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43" w:type="dxa"/>
          </w:tcPr>
          <w:p w14:paraId="5BEB46EE" w14:textId="593219A8" w:rsidR="00691DA2" w:rsidRPr="007F1FDC" w:rsidRDefault="00691DA2" w:rsidP="00655D51">
            <w:pPr>
              <w:pStyle w:val="NoSpacing"/>
              <w:rPr>
                <w:b w:val="0"/>
                <w:color w:val="auto"/>
              </w:rPr>
            </w:pPr>
            <w:r w:rsidRPr="007F1FDC">
              <w:rPr>
                <w:b w:val="0"/>
                <w:color w:val="auto"/>
              </w:rPr>
              <w:t>Education</w:t>
            </w:r>
          </w:p>
        </w:tc>
        <w:tc>
          <w:tcPr>
            <w:tcW w:w="810" w:type="dxa"/>
          </w:tcPr>
          <w:p w14:paraId="6C0D0122" w14:textId="39A977F1" w:rsidR="00691DA2" w:rsidRPr="007F1FDC" w:rsidRDefault="00945BB8" w:rsidP="00655D51">
            <w:pPr>
              <w:pStyle w:val="NoSpacing"/>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8</w:t>
            </w:r>
            <w:r w:rsidR="00691DA2" w:rsidRPr="007F1FDC">
              <w:rPr>
                <w:color w:val="auto"/>
              </w:rPr>
              <w:t>%</w:t>
            </w:r>
          </w:p>
        </w:tc>
        <w:tc>
          <w:tcPr>
            <w:tcW w:w="1049" w:type="dxa"/>
          </w:tcPr>
          <w:p w14:paraId="49F16C0A" w14:textId="45CE7560" w:rsidR="00691DA2" w:rsidRPr="007F1FDC" w:rsidRDefault="005A5F86" w:rsidP="00945BB8">
            <w:pPr>
              <w:pStyle w:val="NoSpacing"/>
              <w:jc w:val="right"/>
              <w:cnfStyle w:val="000000100000" w:firstRow="0" w:lastRow="0" w:firstColumn="0" w:lastColumn="0" w:oddVBand="0" w:evenVBand="0" w:oddHBand="1" w:evenHBand="0" w:firstRowFirstColumn="0" w:firstRowLastColumn="0" w:lastRowFirstColumn="0" w:lastRowLastColumn="0"/>
              <w:rPr>
                <w:color w:val="auto"/>
              </w:rPr>
            </w:pPr>
            <w:r>
              <w:rPr>
                <w:color w:val="auto"/>
              </w:rPr>
              <w:t>$</w:t>
            </w:r>
            <w:r w:rsidR="00945BB8">
              <w:rPr>
                <w:color w:val="auto"/>
              </w:rPr>
              <w:t>1</w:t>
            </w:r>
            <w:r w:rsidR="0011668D">
              <w:rPr>
                <w:color w:val="auto"/>
              </w:rPr>
              <w:t>13,754</w:t>
            </w:r>
          </w:p>
        </w:tc>
        <w:tc>
          <w:tcPr>
            <w:tcW w:w="893" w:type="dxa"/>
          </w:tcPr>
          <w:p w14:paraId="4DCA8AAF" w14:textId="10899084" w:rsidR="00691DA2" w:rsidRPr="007F1FDC" w:rsidRDefault="0011668D" w:rsidP="00655D51">
            <w:pPr>
              <w:pStyle w:val="NoSpacing"/>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24</w:t>
            </w:r>
          </w:p>
        </w:tc>
      </w:tr>
      <w:tr w:rsidR="00691DA2" w14:paraId="398B2B06" w14:textId="77777777" w:rsidTr="00655D51">
        <w:trPr>
          <w:trHeight w:val="288"/>
        </w:trPr>
        <w:tc>
          <w:tcPr>
            <w:cnfStyle w:val="001000000000" w:firstRow="0" w:lastRow="0" w:firstColumn="1" w:lastColumn="0" w:oddVBand="0" w:evenVBand="0" w:oddHBand="0" w:evenHBand="0" w:firstRowFirstColumn="0" w:firstRowLastColumn="0" w:lastRowFirstColumn="0" w:lastRowLastColumn="0"/>
            <w:tcW w:w="2843" w:type="dxa"/>
          </w:tcPr>
          <w:p w14:paraId="54E9AD9F" w14:textId="71FE242E" w:rsidR="00691DA2" w:rsidRPr="007F1FDC" w:rsidRDefault="00691DA2" w:rsidP="00655D51">
            <w:pPr>
              <w:pStyle w:val="NoSpacing"/>
              <w:rPr>
                <w:b w:val="0"/>
                <w:color w:val="auto"/>
              </w:rPr>
            </w:pPr>
            <w:r w:rsidRPr="007F1FDC">
              <w:rPr>
                <w:b w:val="0"/>
                <w:color w:val="auto"/>
              </w:rPr>
              <w:t>Environment/Sustainability</w:t>
            </w:r>
          </w:p>
        </w:tc>
        <w:tc>
          <w:tcPr>
            <w:tcW w:w="810" w:type="dxa"/>
          </w:tcPr>
          <w:p w14:paraId="23B691D8" w14:textId="02BAC4B3" w:rsidR="00691DA2" w:rsidRPr="007F1FDC" w:rsidRDefault="00945BB8" w:rsidP="00655D51">
            <w:pPr>
              <w:pStyle w:val="NoSpacing"/>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4</w:t>
            </w:r>
            <w:r w:rsidR="00691DA2" w:rsidRPr="007F1FDC">
              <w:rPr>
                <w:color w:val="auto"/>
              </w:rPr>
              <w:t>%</w:t>
            </w:r>
          </w:p>
        </w:tc>
        <w:tc>
          <w:tcPr>
            <w:tcW w:w="1049" w:type="dxa"/>
          </w:tcPr>
          <w:p w14:paraId="2E05C038" w14:textId="13531CA5" w:rsidR="00691DA2" w:rsidRPr="007F1FDC" w:rsidRDefault="00945BB8" w:rsidP="00655D51">
            <w:pPr>
              <w:pStyle w:val="NoSpacing"/>
              <w:jc w:val="right"/>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 $</w:t>
            </w:r>
            <w:r w:rsidR="0011668D">
              <w:rPr>
                <w:color w:val="auto"/>
              </w:rPr>
              <w:t>61</w:t>
            </w:r>
            <w:r>
              <w:rPr>
                <w:color w:val="auto"/>
              </w:rPr>
              <w:t>,2</w:t>
            </w:r>
            <w:r w:rsidR="005A5F86">
              <w:rPr>
                <w:color w:val="auto"/>
              </w:rPr>
              <w:t>50</w:t>
            </w:r>
          </w:p>
        </w:tc>
        <w:tc>
          <w:tcPr>
            <w:tcW w:w="893" w:type="dxa"/>
          </w:tcPr>
          <w:p w14:paraId="2DABF964" w14:textId="11A3A3C3" w:rsidR="00691DA2" w:rsidRPr="007F1FDC" w:rsidRDefault="0011668D" w:rsidP="00655D51">
            <w:pPr>
              <w:pStyle w:val="NoSpacing"/>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10</w:t>
            </w:r>
          </w:p>
        </w:tc>
      </w:tr>
      <w:tr w:rsidR="00691DA2" w14:paraId="1D62E0D3" w14:textId="77777777" w:rsidTr="00655D5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43" w:type="dxa"/>
          </w:tcPr>
          <w:p w14:paraId="2AFE59C6" w14:textId="77777777" w:rsidR="00691DA2" w:rsidRPr="007F1FDC" w:rsidRDefault="00691DA2" w:rsidP="00655D51">
            <w:pPr>
              <w:pStyle w:val="NoSpacing"/>
              <w:rPr>
                <w:b w:val="0"/>
                <w:color w:val="auto"/>
              </w:rPr>
            </w:pPr>
            <w:r w:rsidRPr="007F1FDC">
              <w:rPr>
                <w:b w:val="0"/>
                <w:color w:val="auto"/>
              </w:rPr>
              <w:t>Health &amp; Human Services</w:t>
            </w:r>
          </w:p>
        </w:tc>
        <w:tc>
          <w:tcPr>
            <w:tcW w:w="810" w:type="dxa"/>
          </w:tcPr>
          <w:p w14:paraId="7AC6DD8A" w14:textId="5837740D" w:rsidR="00691DA2" w:rsidRPr="007F1FDC" w:rsidRDefault="00945BB8" w:rsidP="00655D51">
            <w:pPr>
              <w:pStyle w:val="NoSpacing"/>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49</w:t>
            </w:r>
            <w:r w:rsidR="00691DA2" w:rsidRPr="007F1FDC">
              <w:rPr>
                <w:color w:val="auto"/>
              </w:rPr>
              <w:t>%</w:t>
            </w:r>
          </w:p>
        </w:tc>
        <w:tc>
          <w:tcPr>
            <w:tcW w:w="1049" w:type="dxa"/>
          </w:tcPr>
          <w:p w14:paraId="3A2DE474" w14:textId="022757D1" w:rsidR="00691DA2" w:rsidRPr="007F1FDC" w:rsidRDefault="00945BB8" w:rsidP="00655D51">
            <w:pPr>
              <w:pStyle w:val="NoSpacing"/>
              <w:jc w:val="right"/>
              <w:cnfStyle w:val="000000100000" w:firstRow="0" w:lastRow="0" w:firstColumn="0" w:lastColumn="0" w:oddVBand="0" w:evenVBand="0" w:oddHBand="1" w:evenHBand="0" w:firstRowFirstColumn="0" w:firstRowLastColumn="0" w:lastRowFirstColumn="0" w:lastRowLastColumn="0"/>
              <w:rPr>
                <w:color w:val="auto"/>
              </w:rPr>
            </w:pPr>
            <w:r>
              <w:rPr>
                <w:color w:val="auto"/>
              </w:rPr>
              <w:t>$690,645</w:t>
            </w:r>
          </w:p>
        </w:tc>
        <w:tc>
          <w:tcPr>
            <w:tcW w:w="893" w:type="dxa"/>
          </w:tcPr>
          <w:p w14:paraId="0DA21095" w14:textId="74D1AEC6" w:rsidR="00691DA2" w:rsidRPr="007F1FDC" w:rsidRDefault="00945BB8" w:rsidP="00655D51">
            <w:pPr>
              <w:pStyle w:val="NoSpacing"/>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68</w:t>
            </w:r>
          </w:p>
        </w:tc>
      </w:tr>
      <w:tr w:rsidR="00691DA2" w14:paraId="57AF88FE" w14:textId="77777777" w:rsidTr="00655D51">
        <w:trPr>
          <w:trHeight w:val="288"/>
        </w:trPr>
        <w:tc>
          <w:tcPr>
            <w:cnfStyle w:val="001000000000" w:firstRow="0" w:lastRow="0" w:firstColumn="1" w:lastColumn="0" w:oddVBand="0" w:evenVBand="0" w:oddHBand="0" w:evenHBand="0" w:firstRowFirstColumn="0" w:firstRowLastColumn="0" w:lastRowFirstColumn="0" w:lastRowLastColumn="0"/>
            <w:tcW w:w="2843" w:type="dxa"/>
          </w:tcPr>
          <w:p w14:paraId="7557B712" w14:textId="105A0A51" w:rsidR="00691DA2" w:rsidRPr="007F1FDC" w:rsidRDefault="00691DA2" w:rsidP="00655D51">
            <w:pPr>
              <w:pStyle w:val="NoSpacing"/>
              <w:rPr>
                <w:b w:val="0"/>
                <w:color w:val="auto"/>
              </w:rPr>
            </w:pPr>
            <w:r w:rsidRPr="007F1FDC">
              <w:rPr>
                <w:b w:val="0"/>
                <w:color w:val="auto"/>
              </w:rPr>
              <w:t>Total</w:t>
            </w:r>
          </w:p>
        </w:tc>
        <w:tc>
          <w:tcPr>
            <w:tcW w:w="810" w:type="dxa"/>
          </w:tcPr>
          <w:p w14:paraId="41172520" w14:textId="60C2B33B" w:rsidR="00691DA2" w:rsidRPr="007F1FDC" w:rsidRDefault="00691DA2" w:rsidP="00655D51">
            <w:pPr>
              <w:pStyle w:val="NoSpacing"/>
              <w:jc w:val="center"/>
              <w:cnfStyle w:val="000000000000" w:firstRow="0" w:lastRow="0" w:firstColumn="0" w:lastColumn="0" w:oddVBand="0" w:evenVBand="0" w:oddHBand="0" w:evenHBand="0" w:firstRowFirstColumn="0" w:firstRowLastColumn="0" w:lastRowFirstColumn="0" w:lastRowLastColumn="0"/>
              <w:rPr>
                <w:color w:val="auto"/>
              </w:rPr>
            </w:pPr>
          </w:p>
        </w:tc>
        <w:tc>
          <w:tcPr>
            <w:tcW w:w="1049" w:type="dxa"/>
          </w:tcPr>
          <w:p w14:paraId="2FF81292" w14:textId="5BAEE637" w:rsidR="00691DA2" w:rsidRPr="007F1FDC" w:rsidRDefault="0011668D" w:rsidP="00655D51">
            <w:pPr>
              <w:pStyle w:val="NoSpacing"/>
              <w:jc w:val="right"/>
              <w:cnfStyle w:val="000000000000" w:firstRow="0" w:lastRow="0" w:firstColumn="0" w:lastColumn="0" w:oddVBand="0" w:evenVBand="0" w:oddHBand="0" w:evenHBand="0" w:firstRowFirstColumn="0" w:firstRowLastColumn="0" w:lastRowFirstColumn="0" w:lastRowLastColumn="0"/>
              <w:rPr>
                <w:color w:val="auto"/>
              </w:rPr>
            </w:pPr>
            <w:r>
              <w:rPr>
                <w:color w:val="auto"/>
              </w:rPr>
              <w:t>$1,413,659</w:t>
            </w:r>
          </w:p>
        </w:tc>
        <w:tc>
          <w:tcPr>
            <w:tcW w:w="893" w:type="dxa"/>
          </w:tcPr>
          <w:p w14:paraId="5AED2BA0" w14:textId="7298D752" w:rsidR="00691DA2" w:rsidRPr="007F1FDC" w:rsidRDefault="0011668D" w:rsidP="00655D51">
            <w:pPr>
              <w:pStyle w:val="NoSpacing"/>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204</w:t>
            </w:r>
          </w:p>
        </w:tc>
      </w:tr>
    </w:tbl>
    <w:p w14:paraId="04275962" w14:textId="77777777" w:rsidR="00691DA2" w:rsidRDefault="00691DA2" w:rsidP="00691DA2">
      <w:pPr>
        <w:pStyle w:val="NoSpacing"/>
        <w:rPr>
          <w:sz w:val="12"/>
          <w:szCs w:val="12"/>
        </w:rPr>
      </w:pPr>
    </w:p>
    <w:p w14:paraId="10B2CB2B" w14:textId="5E743E33" w:rsidR="007D602F" w:rsidRDefault="00DA7D95" w:rsidP="00691DA2">
      <w:pPr>
        <w:pStyle w:val="NoSpacing"/>
      </w:pPr>
      <w:r>
        <w:t>Eligible organizations may apply in 4 competitive cycles or general Letter Inquiry (LOI) processes, each with specific grant priorities. Requests are shared with donor advisors and field of interest funds</w:t>
      </w:r>
      <w:r w:rsidR="00200607">
        <w:t xml:space="preserve"> which may</w:t>
      </w:r>
      <w:r>
        <w:t xml:space="preserve"> respond with grants.</w:t>
      </w:r>
    </w:p>
    <w:p w14:paraId="0F8306DE" w14:textId="4A406C38" w:rsidR="00200607" w:rsidRDefault="00200607" w:rsidP="00691DA2">
      <w:pPr>
        <w:pStyle w:val="NoSpacing"/>
      </w:pPr>
      <w:r>
        <w:rPr>
          <w:sz w:val="12"/>
          <w:szCs w:val="12"/>
        </w:rPr>
        <w:t xml:space="preserve">  </w:t>
      </w:r>
    </w:p>
    <w:tbl>
      <w:tblPr>
        <w:tblStyle w:val="GridTable5Dark-Accent1"/>
        <w:tblpPr w:leftFromText="180" w:rightFromText="180" w:vertAnchor="text" w:tblpX="31" w:tblpY="46"/>
        <w:tblW w:w="5591" w:type="dxa"/>
        <w:tblLook w:val="0000" w:firstRow="0" w:lastRow="0" w:firstColumn="0" w:lastColumn="0" w:noHBand="0" w:noVBand="0"/>
      </w:tblPr>
      <w:tblGrid>
        <w:gridCol w:w="4261"/>
        <w:gridCol w:w="1330"/>
      </w:tblGrid>
      <w:tr w:rsidR="00C662BD" w14:paraId="0E1273B6" w14:textId="0979E856" w:rsidTr="00953D40">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4261" w:type="dxa"/>
          </w:tcPr>
          <w:p w14:paraId="3CDEF981" w14:textId="4CE056F1" w:rsidR="00C662BD" w:rsidRDefault="00C662BD" w:rsidP="00C662BD">
            <w:pPr>
              <w:pStyle w:val="NoSpacing"/>
              <w:jc w:val="center"/>
              <w:rPr>
                <w:b/>
                <w:color w:val="EC7016" w:themeColor="accent4"/>
              </w:rPr>
            </w:pPr>
            <w:r>
              <w:rPr>
                <w:b/>
                <w:color w:val="EC7016" w:themeColor="accent4"/>
              </w:rPr>
              <w:t xml:space="preserve">Community Foundation </w:t>
            </w:r>
          </w:p>
          <w:p w14:paraId="638F5DE8" w14:textId="5FAF6FF0" w:rsidR="00C662BD" w:rsidRPr="00C662BD" w:rsidRDefault="00953D40" w:rsidP="00C662BD">
            <w:pPr>
              <w:pStyle w:val="NoSpacing"/>
              <w:jc w:val="center"/>
              <w:rPr>
                <w:b/>
                <w:color w:val="EC7016" w:themeColor="accent4"/>
              </w:rPr>
            </w:pPr>
            <w:r>
              <w:rPr>
                <w:b/>
                <w:color w:val="EC7016" w:themeColor="accent4"/>
              </w:rPr>
              <w:t>2015</w:t>
            </w:r>
            <w:r w:rsidR="00C662BD">
              <w:rPr>
                <w:b/>
                <w:color w:val="EC7016" w:themeColor="accent4"/>
              </w:rPr>
              <w:t xml:space="preserve"> Grant Cycles</w:t>
            </w:r>
          </w:p>
        </w:tc>
        <w:tc>
          <w:tcPr>
            <w:tcW w:w="1330" w:type="dxa"/>
          </w:tcPr>
          <w:p w14:paraId="2102066C" w14:textId="77777777" w:rsidR="00C662BD" w:rsidRDefault="00C662BD" w:rsidP="00655D51">
            <w:pPr>
              <w:pStyle w:val="NoSpacing"/>
              <w:jc w:val="center"/>
              <w:cnfStyle w:val="000000100000" w:firstRow="0" w:lastRow="0" w:firstColumn="0" w:lastColumn="0" w:oddVBand="0" w:evenVBand="0" w:oddHBand="1" w:evenHBand="0" w:firstRowFirstColumn="0" w:firstRowLastColumn="0" w:lastRowFirstColumn="0" w:lastRowLastColumn="0"/>
              <w:rPr>
                <w:b/>
                <w:color w:val="EC7016" w:themeColor="accent4"/>
              </w:rPr>
            </w:pPr>
          </w:p>
          <w:p w14:paraId="24D2D787" w14:textId="65BD1A99" w:rsidR="00C662BD" w:rsidRPr="00FF12B9" w:rsidRDefault="00C662BD" w:rsidP="00655D51">
            <w:pPr>
              <w:pStyle w:val="NoSpacing"/>
              <w:jc w:val="center"/>
              <w:cnfStyle w:val="000000100000" w:firstRow="0" w:lastRow="0" w:firstColumn="0" w:lastColumn="0" w:oddVBand="0" w:evenVBand="0" w:oddHBand="1" w:evenHBand="0" w:firstRowFirstColumn="0" w:firstRowLastColumn="0" w:lastRowFirstColumn="0" w:lastRowLastColumn="0"/>
              <w:rPr>
                <w:b/>
                <w:color w:val="EC7016" w:themeColor="accent4"/>
              </w:rPr>
            </w:pPr>
            <w:r>
              <w:rPr>
                <w:b/>
                <w:color w:val="EC7016" w:themeColor="accent4"/>
              </w:rPr>
              <w:t>$ Granted</w:t>
            </w:r>
          </w:p>
        </w:tc>
      </w:tr>
      <w:tr w:rsidR="00C662BD" w14:paraId="61BFE4D8" w14:textId="415541BB" w:rsidTr="00953D40">
        <w:trPr>
          <w:trHeight w:val="281"/>
        </w:trPr>
        <w:tc>
          <w:tcPr>
            <w:cnfStyle w:val="000010000000" w:firstRow="0" w:lastRow="0" w:firstColumn="0" w:lastColumn="0" w:oddVBand="1" w:evenVBand="0" w:oddHBand="0" w:evenHBand="0" w:firstRowFirstColumn="0" w:firstRowLastColumn="0" w:lastRowFirstColumn="0" w:lastRowLastColumn="0"/>
            <w:tcW w:w="4261" w:type="dxa"/>
          </w:tcPr>
          <w:p w14:paraId="74EDCC34" w14:textId="6C777776" w:rsidR="00C662BD" w:rsidRDefault="00C662BD" w:rsidP="00655D51">
            <w:pPr>
              <w:pStyle w:val="NoSpacing"/>
            </w:pPr>
            <w:r>
              <w:t>Women’s Fund Grant Cycle</w:t>
            </w:r>
          </w:p>
        </w:tc>
        <w:tc>
          <w:tcPr>
            <w:tcW w:w="1330" w:type="dxa"/>
            <w:shd w:val="clear" w:color="auto" w:fill="FFE99C" w:themeFill="accent1" w:themeFillTint="66"/>
          </w:tcPr>
          <w:p w14:paraId="7EC7677D" w14:textId="02F4C452" w:rsidR="00C662BD" w:rsidRDefault="00C662BD" w:rsidP="00C662BD">
            <w:pPr>
              <w:pStyle w:val="NoSpacing"/>
              <w:jc w:val="right"/>
              <w:cnfStyle w:val="000000000000" w:firstRow="0" w:lastRow="0" w:firstColumn="0" w:lastColumn="0" w:oddVBand="0" w:evenVBand="0" w:oddHBand="0" w:evenHBand="0" w:firstRowFirstColumn="0" w:firstRowLastColumn="0" w:lastRowFirstColumn="0" w:lastRowLastColumn="0"/>
            </w:pPr>
            <w:r>
              <w:t>$17,700</w:t>
            </w:r>
          </w:p>
        </w:tc>
      </w:tr>
      <w:tr w:rsidR="00C662BD" w14:paraId="39C82DDE" w14:textId="201C21A0" w:rsidTr="00953D40">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4261" w:type="dxa"/>
          </w:tcPr>
          <w:p w14:paraId="19BB1959" w14:textId="68C9211D" w:rsidR="00C662BD" w:rsidRDefault="00C662BD" w:rsidP="00655D51">
            <w:pPr>
              <w:pStyle w:val="NoSpacing"/>
            </w:pPr>
            <w:r>
              <w:t>Library Grant Cycle</w:t>
            </w:r>
          </w:p>
        </w:tc>
        <w:tc>
          <w:tcPr>
            <w:tcW w:w="1330" w:type="dxa"/>
          </w:tcPr>
          <w:p w14:paraId="7242BD54" w14:textId="031C35B1" w:rsidR="00C662BD" w:rsidRDefault="00C662BD" w:rsidP="00C662BD">
            <w:pPr>
              <w:pStyle w:val="NoSpacing"/>
              <w:jc w:val="right"/>
              <w:cnfStyle w:val="000000100000" w:firstRow="0" w:lastRow="0" w:firstColumn="0" w:lastColumn="0" w:oddVBand="0" w:evenVBand="0" w:oddHBand="1" w:evenHBand="0" w:firstRowFirstColumn="0" w:firstRowLastColumn="0" w:lastRowFirstColumn="0" w:lastRowLastColumn="0"/>
            </w:pPr>
            <w:r>
              <w:t>$122,700</w:t>
            </w:r>
          </w:p>
        </w:tc>
      </w:tr>
      <w:tr w:rsidR="00C662BD" w14:paraId="05EC4EF1" w14:textId="3437334D" w:rsidTr="00953D40">
        <w:trPr>
          <w:trHeight w:val="281"/>
        </w:trPr>
        <w:tc>
          <w:tcPr>
            <w:cnfStyle w:val="000010000000" w:firstRow="0" w:lastRow="0" w:firstColumn="0" w:lastColumn="0" w:oddVBand="1" w:evenVBand="0" w:oddHBand="0" w:evenHBand="0" w:firstRowFirstColumn="0" w:firstRowLastColumn="0" w:lastRowFirstColumn="0" w:lastRowLastColumn="0"/>
            <w:tcW w:w="4261" w:type="dxa"/>
          </w:tcPr>
          <w:p w14:paraId="1F39C2A1" w14:textId="7A0E166A" w:rsidR="00C662BD" w:rsidRDefault="00C662BD" w:rsidP="00655D51">
            <w:pPr>
              <w:pStyle w:val="NoSpacing"/>
            </w:pPr>
            <w:r>
              <w:t>Spring Grant Cycle</w:t>
            </w:r>
          </w:p>
        </w:tc>
        <w:tc>
          <w:tcPr>
            <w:tcW w:w="1330" w:type="dxa"/>
            <w:shd w:val="clear" w:color="auto" w:fill="FFE99C" w:themeFill="accent1" w:themeFillTint="66"/>
          </w:tcPr>
          <w:p w14:paraId="44B7DEAC" w14:textId="6C4467BF" w:rsidR="00C662BD" w:rsidRDefault="00C662BD" w:rsidP="00C662BD">
            <w:pPr>
              <w:pStyle w:val="NoSpacing"/>
              <w:jc w:val="right"/>
              <w:cnfStyle w:val="000000000000" w:firstRow="0" w:lastRow="0" w:firstColumn="0" w:lastColumn="0" w:oddVBand="0" w:evenVBand="0" w:oddHBand="0" w:evenHBand="0" w:firstRowFirstColumn="0" w:firstRowLastColumn="0" w:lastRowFirstColumn="0" w:lastRowLastColumn="0"/>
            </w:pPr>
            <w:r>
              <w:t>$134,580</w:t>
            </w:r>
          </w:p>
        </w:tc>
      </w:tr>
      <w:tr w:rsidR="00C662BD" w14:paraId="1228CC10" w14:textId="105C90D1" w:rsidTr="00953D40">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4261" w:type="dxa"/>
          </w:tcPr>
          <w:p w14:paraId="09C97F64" w14:textId="1F458513" w:rsidR="00C662BD" w:rsidRDefault="00C662BD" w:rsidP="00655D51">
            <w:pPr>
              <w:pStyle w:val="NoSpacing"/>
            </w:pPr>
            <w:r>
              <w:t>Fall Grant Cycle (Collective Impact)</w:t>
            </w:r>
          </w:p>
        </w:tc>
        <w:tc>
          <w:tcPr>
            <w:tcW w:w="1330" w:type="dxa"/>
          </w:tcPr>
          <w:p w14:paraId="4A2C68BC" w14:textId="48558BB6" w:rsidR="00C662BD" w:rsidRDefault="00C662BD" w:rsidP="00C662BD">
            <w:pPr>
              <w:pStyle w:val="NoSpacing"/>
              <w:jc w:val="right"/>
              <w:cnfStyle w:val="000000100000" w:firstRow="0" w:lastRow="0" w:firstColumn="0" w:lastColumn="0" w:oddVBand="0" w:evenVBand="0" w:oddHBand="1" w:evenHBand="0" w:firstRowFirstColumn="0" w:firstRowLastColumn="0" w:lastRowFirstColumn="0" w:lastRowLastColumn="0"/>
            </w:pPr>
            <w:r>
              <w:t>Fall 2015</w:t>
            </w:r>
          </w:p>
        </w:tc>
      </w:tr>
    </w:tbl>
    <w:p w14:paraId="4F9482E0" w14:textId="36A70D10" w:rsidR="00691DA2" w:rsidRPr="002571FB" w:rsidRDefault="000D3B41" w:rsidP="00691DA2">
      <w:pPr>
        <w:pStyle w:val="NoSpacing"/>
        <w:rPr>
          <w:sz w:val="12"/>
          <w:szCs w:val="12"/>
        </w:rPr>
      </w:pPr>
      <w:r>
        <w:rPr>
          <w:noProof/>
          <w:lang w:eastAsia="en-US"/>
        </w:rPr>
        <mc:AlternateContent>
          <mc:Choice Requires="wps">
            <w:drawing>
              <wp:anchor distT="0" distB="0" distL="114300" distR="114300" simplePos="0" relativeHeight="251678207" behindDoc="0" locked="0" layoutInCell="1" allowOverlap="1" wp14:anchorId="6ED11C2E" wp14:editId="06361959">
                <wp:simplePos x="0" y="0"/>
                <wp:positionH relativeFrom="column">
                  <wp:posOffset>134620</wp:posOffset>
                </wp:positionH>
                <wp:positionV relativeFrom="paragraph">
                  <wp:posOffset>1122045</wp:posOffset>
                </wp:positionV>
                <wp:extent cx="2476500" cy="1096645"/>
                <wp:effectExtent l="0" t="0" r="0" b="8255"/>
                <wp:wrapNone/>
                <wp:docPr id="1" name="Text Box 27"/>
                <wp:cNvGraphicFramePr/>
                <a:graphic xmlns:a="http://schemas.openxmlformats.org/drawingml/2006/main">
                  <a:graphicData uri="http://schemas.microsoft.com/office/word/2010/wordprocessingShape">
                    <wps:wsp>
                      <wps:cNvSpPr txBox="1"/>
                      <wps:spPr>
                        <a:xfrm>
                          <a:off x="0" y="0"/>
                          <a:ext cx="2476500" cy="1096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D39FCC" w14:textId="42FA5A9E" w:rsidR="007D602F" w:rsidRPr="000D3B41" w:rsidRDefault="00102168" w:rsidP="005E1A75">
                            <w:pPr>
                              <w:pStyle w:val="NoSpacing"/>
                              <w:rPr>
                                <w:b/>
                                <w:color w:val="F8931D" w:themeColor="accent2"/>
                                <w:sz w:val="22"/>
                                <w:szCs w:val="22"/>
                              </w:rPr>
                            </w:pPr>
                            <w:r w:rsidRPr="000D3B41">
                              <w:rPr>
                                <w:b/>
                                <w:color w:val="F8931D" w:themeColor="accent2"/>
                                <w:sz w:val="22"/>
                                <w:szCs w:val="22"/>
                              </w:rPr>
                              <w:t>PHILANTHROPY EDUCATION</w:t>
                            </w:r>
                          </w:p>
                          <w:p w14:paraId="18A65CCF" w14:textId="77777777" w:rsidR="007D602F" w:rsidRPr="001332ED" w:rsidRDefault="007D602F" w:rsidP="007D602F">
                            <w:pPr>
                              <w:pStyle w:val="NoSpacing"/>
                              <w:rPr>
                                <w:color w:val="F8931D" w:themeColor="accent2"/>
                                <w:sz w:val="22"/>
                                <w:szCs w:val="22"/>
                              </w:rPr>
                            </w:pPr>
                            <w:r w:rsidRPr="001332ED">
                              <w:rPr>
                                <w:color w:val="F8931D" w:themeColor="accent2"/>
                                <w:sz w:val="22"/>
                                <w:szCs w:val="22"/>
                              </w:rPr>
                              <w:t>Learning Center</w:t>
                            </w:r>
                          </w:p>
                          <w:p w14:paraId="414322E0" w14:textId="77777777" w:rsidR="007D602F" w:rsidRPr="001332ED" w:rsidRDefault="007D602F" w:rsidP="007D602F">
                            <w:pPr>
                              <w:pStyle w:val="NoSpacing"/>
                              <w:rPr>
                                <w:color w:val="F8931D" w:themeColor="accent2"/>
                                <w:sz w:val="22"/>
                                <w:szCs w:val="22"/>
                              </w:rPr>
                            </w:pPr>
                            <w:r w:rsidRPr="001332ED">
                              <w:rPr>
                                <w:color w:val="F8931D" w:themeColor="accent2"/>
                                <w:sz w:val="22"/>
                                <w:szCs w:val="22"/>
                              </w:rPr>
                              <w:t>Donor Services</w:t>
                            </w:r>
                          </w:p>
                          <w:p w14:paraId="479DD5A0" w14:textId="77777777" w:rsidR="007D602F" w:rsidRPr="001332ED" w:rsidRDefault="007D602F" w:rsidP="007D602F">
                            <w:pPr>
                              <w:pStyle w:val="NoSpacing"/>
                              <w:rPr>
                                <w:color w:val="F8931D" w:themeColor="accent2"/>
                                <w:sz w:val="22"/>
                                <w:szCs w:val="22"/>
                              </w:rPr>
                            </w:pPr>
                            <w:r w:rsidRPr="001332ED">
                              <w:rPr>
                                <w:color w:val="F8931D" w:themeColor="accent2"/>
                                <w:sz w:val="22"/>
                                <w:szCs w:val="22"/>
                              </w:rPr>
                              <w:t>Grantee Guidance</w:t>
                            </w:r>
                          </w:p>
                          <w:p w14:paraId="0D192455" w14:textId="77777777" w:rsidR="007D602F" w:rsidRPr="001332ED" w:rsidRDefault="007D602F" w:rsidP="007D602F">
                            <w:pPr>
                              <w:pStyle w:val="NoSpacing"/>
                              <w:rPr>
                                <w:color w:val="F8931D" w:themeColor="accent2"/>
                                <w:sz w:val="22"/>
                                <w:szCs w:val="22"/>
                              </w:rPr>
                            </w:pPr>
                            <w:r w:rsidRPr="001332ED">
                              <w:rPr>
                                <w:color w:val="F8931D" w:themeColor="accent2"/>
                                <w:sz w:val="22"/>
                                <w:szCs w:val="22"/>
                              </w:rPr>
                              <w:t>Technical Advisor</w:t>
                            </w:r>
                          </w:p>
                          <w:p w14:paraId="1893961E" w14:textId="77777777" w:rsidR="007D602F" w:rsidRPr="001332ED" w:rsidRDefault="007D602F" w:rsidP="007D602F">
                            <w:pPr>
                              <w:pStyle w:val="NoSpacing"/>
                              <w:rPr>
                                <w:color w:val="F8931D" w:themeColor="accent2"/>
                                <w:sz w:val="22"/>
                                <w:szCs w:val="22"/>
                              </w:rPr>
                            </w:pPr>
                            <w:r w:rsidRPr="001332ED">
                              <w:rPr>
                                <w:color w:val="F8931D" w:themeColor="accent2"/>
                                <w:sz w:val="22"/>
                                <w:szCs w:val="22"/>
                              </w:rPr>
                              <w:t>Community Outreach</w:t>
                            </w:r>
                          </w:p>
                          <w:p w14:paraId="70F2AA14" w14:textId="77777777" w:rsidR="007D602F" w:rsidRDefault="007D602F" w:rsidP="007D602F">
                            <w:pPr>
                              <w:rPr>
                                <w:smallCaps/>
                                <w:color w:val="F8931D" w:themeColor="accent2"/>
                                <w:sz w:val="28"/>
                                <w:szCs w:val="24"/>
                              </w:rPr>
                            </w:pPr>
                          </w:p>
                          <w:p w14:paraId="2873AF69" w14:textId="77777777" w:rsidR="007D602F" w:rsidRDefault="007D602F" w:rsidP="007D602F">
                            <w:pPr>
                              <w:pStyle w:val="NoSpacing"/>
                              <w:ind w:left="360"/>
                              <w:jc w:val="right"/>
                              <w:rPr>
                                <w:color w:val="FFCA08" w:themeColor="accent1"/>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11C2E" id="Text Box 27" o:spid="_x0000_s1033" type="#_x0000_t202" style="position:absolute;margin-left:10.6pt;margin-top:88.35pt;width:195pt;height:86.35pt;z-index:251678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" filled="f" stroked="f" strokeweight=".5pt">
                <v:textbox inset="3.6pt,7.2pt,0,0">
                  <w:txbxContent>
                    <w:p w14:paraId="73D39FCC" w14:textId="42FA5A9E" w:rsidR="007D602F" w:rsidRPr="000D3B41" w:rsidRDefault="00102168" w:rsidP="005E1A75">
                      <w:pPr>
                        <w:pStyle w:val="NoSpacing"/>
                        <w:rPr>
                          <w:b/>
                          <w:color w:val="F8931D" w:themeColor="accent2"/>
                          <w:sz w:val="22"/>
                          <w:szCs w:val="22"/>
                        </w:rPr>
                      </w:pPr>
                      <w:r w:rsidRPr="000D3B41">
                        <w:rPr>
                          <w:b/>
                          <w:color w:val="F8931D" w:themeColor="accent2"/>
                          <w:sz w:val="22"/>
                          <w:szCs w:val="22"/>
                        </w:rPr>
                        <w:t>PHILANTHROPY EDUCATION</w:t>
                      </w:r>
                    </w:p>
                    <w:p w14:paraId="18A65CCF" w14:textId="77777777" w:rsidR="007D602F" w:rsidRPr="001332ED" w:rsidRDefault="007D602F" w:rsidP="007D602F">
                      <w:pPr>
                        <w:pStyle w:val="NoSpacing"/>
                        <w:rPr>
                          <w:color w:val="F8931D" w:themeColor="accent2"/>
                          <w:sz w:val="22"/>
                          <w:szCs w:val="22"/>
                        </w:rPr>
                      </w:pPr>
                      <w:r w:rsidRPr="001332ED">
                        <w:rPr>
                          <w:color w:val="F8931D" w:themeColor="accent2"/>
                          <w:sz w:val="22"/>
                          <w:szCs w:val="22"/>
                        </w:rPr>
                        <w:t>Learning Center</w:t>
                      </w:r>
                    </w:p>
                    <w:p w14:paraId="414322E0" w14:textId="77777777" w:rsidR="007D602F" w:rsidRPr="001332ED" w:rsidRDefault="007D602F" w:rsidP="007D602F">
                      <w:pPr>
                        <w:pStyle w:val="NoSpacing"/>
                        <w:rPr>
                          <w:color w:val="F8931D" w:themeColor="accent2"/>
                          <w:sz w:val="22"/>
                          <w:szCs w:val="22"/>
                        </w:rPr>
                      </w:pPr>
                      <w:r w:rsidRPr="001332ED">
                        <w:rPr>
                          <w:color w:val="F8931D" w:themeColor="accent2"/>
                          <w:sz w:val="22"/>
                          <w:szCs w:val="22"/>
                        </w:rPr>
                        <w:t>Donor Services</w:t>
                      </w:r>
                    </w:p>
                    <w:p w14:paraId="479DD5A0" w14:textId="77777777" w:rsidR="007D602F" w:rsidRPr="001332ED" w:rsidRDefault="007D602F" w:rsidP="007D602F">
                      <w:pPr>
                        <w:pStyle w:val="NoSpacing"/>
                        <w:rPr>
                          <w:color w:val="F8931D" w:themeColor="accent2"/>
                          <w:sz w:val="22"/>
                          <w:szCs w:val="22"/>
                        </w:rPr>
                      </w:pPr>
                      <w:r w:rsidRPr="001332ED">
                        <w:rPr>
                          <w:color w:val="F8931D" w:themeColor="accent2"/>
                          <w:sz w:val="22"/>
                          <w:szCs w:val="22"/>
                        </w:rPr>
                        <w:t>Grantee Guidance</w:t>
                      </w:r>
                    </w:p>
                    <w:p w14:paraId="0D192455" w14:textId="77777777" w:rsidR="007D602F" w:rsidRPr="001332ED" w:rsidRDefault="007D602F" w:rsidP="007D602F">
                      <w:pPr>
                        <w:pStyle w:val="NoSpacing"/>
                        <w:rPr>
                          <w:color w:val="F8931D" w:themeColor="accent2"/>
                          <w:sz w:val="22"/>
                          <w:szCs w:val="22"/>
                        </w:rPr>
                      </w:pPr>
                      <w:r w:rsidRPr="001332ED">
                        <w:rPr>
                          <w:color w:val="F8931D" w:themeColor="accent2"/>
                          <w:sz w:val="22"/>
                          <w:szCs w:val="22"/>
                        </w:rPr>
                        <w:t>Technical Advisor</w:t>
                      </w:r>
                    </w:p>
                    <w:p w14:paraId="1893961E" w14:textId="77777777" w:rsidR="007D602F" w:rsidRPr="001332ED" w:rsidRDefault="007D602F" w:rsidP="007D602F">
                      <w:pPr>
                        <w:pStyle w:val="NoSpacing"/>
                        <w:rPr>
                          <w:color w:val="F8931D" w:themeColor="accent2"/>
                          <w:sz w:val="22"/>
                          <w:szCs w:val="22"/>
                        </w:rPr>
                      </w:pPr>
                      <w:r w:rsidRPr="001332ED">
                        <w:rPr>
                          <w:color w:val="F8931D" w:themeColor="accent2"/>
                          <w:sz w:val="22"/>
                          <w:szCs w:val="22"/>
                        </w:rPr>
                        <w:t>Community Outreach</w:t>
                      </w:r>
                    </w:p>
                    <w:p w14:paraId="70F2AA14" w14:textId="77777777" w:rsidR="007D602F" w:rsidRDefault="007D602F" w:rsidP="007D602F">
                      <w:pPr>
                        <w:rPr>
                          <w:smallCaps/>
                          <w:color w:val="F8931D" w:themeColor="accent2"/>
                          <w:sz w:val="28"/>
                          <w:szCs w:val="24"/>
                        </w:rPr>
                      </w:pPr>
                    </w:p>
                    <w:p w14:paraId="2873AF69" w14:textId="77777777" w:rsidR="007D602F" w:rsidRDefault="007D602F" w:rsidP="007D602F">
                      <w:pPr>
                        <w:pStyle w:val="NoSpacing"/>
                        <w:ind w:left="360"/>
                        <w:jc w:val="right"/>
                        <w:rPr>
                          <w:color w:val="FFCA08" w:themeColor="accent1"/>
                        </w:rPr>
                      </w:pPr>
                    </w:p>
                  </w:txbxContent>
                </v:textbox>
              </v:shape>
            </w:pict>
          </mc:Fallback>
        </mc:AlternateContent>
      </w:r>
    </w:p>
    <w:p w14:paraId="4019C979" w14:textId="187601A7" w:rsidR="00691DA2" w:rsidRDefault="00691DA2" w:rsidP="00691DA2">
      <w:pPr>
        <w:pStyle w:val="NoSpacing"/>
        <w:rPr>
          <w:rFonts w:asciiTheme="majorHAnsi" w:hAnsiTheme="majorHAnsi"/>
          <w:b/>
          <w:sz w:val="16"/>
          <w:szCs w:val="16"/>
        </w:rPr>
      </w:pPr>
    </w:p>
    <w:p w14:paraId="649899F5" w14:textId="75998627" w:rsidR="007B411D" w:rsidRDefault="007B411D" w:rsidP="00691DA2">
      <w:pPr>
        <w:pStyle w:val="NoSpacing"/>
        <w:rPr>
          <w:rFonts w:asciiTheme="majorHAnsi" w:hAnsiTheme="majorHAnsi"/>
          <w:b/>
          <w:sz w:val="16"/>
          <w:szCs w:val="16"/>
        </w:rPr>
      </w:pPr>
    </w:p>
    <w:p w14:paraId="6E9C731E" w14:textId="1988C2E7" w:rsidR="007B411D" w:rsidRPr="007B411D" w:rsidRDefault="007B411D" w:rsidP="00691DA2">
      <w:pPr>
        <w:pStyle w:val="NoSpacing"/>
        <w:rPr>
          <w:rFonts w:asciiTheme="majorHAnsi" w:hAnsiTheme="majorHAnsi"/>
          <w:b/>
          <w:sz w:val="16"/>
          <w:szCs w:val="16"/>
        </w:rPr>
      </w:pPr>
    </w:p>
    <w:p w14:paraId="73FAA8D3" w14:textId="2EFD3C18" w:rsidR="001332ED" w:rsidRPr="001332ED" w:rsidRDefault="001332ED" w:rsidP="001332ED">
      <w:pPr>
        <w:pStyle w:val="NoSpacing"/>
      </w:pPr>
    </w:p>
    <w:p w14:paraId="42A96F91" w14:textId="50B120DE" w:rsidR="000D3B41" w:rsidRDefault="000D3B41" w:rsidP="00691DA2">
      <w:pPr>
        <w:pStyle w:val="NoSpacing"/>
        <w:rPr>
          <w:rFonts w:asciiTheme="majorHAnsi" w:hAnsiTheme="majorHAnsi"/>
          <w:b/>
          <w:sz w:val="24"/>
          <w:szCs w:val="24"/>
        </w:rPr>
      </w:pPr>
    </w:p>
    <w:p w14:paraId="59E54AA1" w14:textId="690DCA96" w:rsidR="000D3B41" w:rsidRDefault="000D3B41" w:rsidP="00691DA2">
      <w:pPr>
        <w:pStyle w:val="NoSpacing"/>
        <w:rPr>
          <w:rFonts w:asciiTheme="majorHAnsi" w:hAnsiTheme="majorHAnsi"/>
          <w:b/>
          <w:sz w:val="24"/>
          <w:szCs w:val="24"/>
        </w:rPr>
      </w:pPr>
      <w:r w:rsidRPr="007D602F">
        <w:rPr>
          <w:noProof/>
          <w:lang w:eastAsia="en-US"/>
        </w:rPr>
        <mc:AlternateContent>
          <mc:Choice Requires="wps">
            <w:drawing>
              <wp:anchor distT="0" distB="0" distL="114300" distR="114300" simplePos="0" relativeHeight="251680255" behindDoc="1" locked="0" layoutInCell="1" allowOverlap="1" wp14:anchorId="42F5F2F6" wp14:editId="13B33173">
                <wp:simplePos x="0" y="0"/>
                <wp:positionH relativeFrom="column">
                  <wp:posOffset>30480</wp:posOffset>
                </wp:positionH>
                <wp:positionV relativeFrom="paragraph">
                  <wp:posOffset>366395</wp:posOffset>
                </wp:positionV>
                <wp:extent cx="3590925" cy="409575"/>
                <wp:effectExtent l="0" t="0" r="9525" b="9525"/>
                <wp:wrapTopAndBottom/>
                <wp:docPr id="15" name="Text Box 27"/>
                <wp:cNvGraphicFramePr/>
                <a:graphic xmlns:a="http://schemas.openxmlformats.org/drawingml/2006/main">
                  <a:graphicData uri="http://schemas.microsoft.com/office/word/2010/wordprocessingShape">
                    <wps:wsp>
                      <wps:cNvSpPr txBox="1"/>
                      <wps:spPr>
                        <a:xfrm>
                          <a:off x="0" y="0"/>
                          <a:ext cx="3590925" cy="409575"/>
                        </a:xfrm>
                        <a:prstGeom prst="rect">
                          <a:avLst/>
                        </a:prstGeom>
                        <a:noFill/>
                        <a:ln w="6350">
                          <a:noFill/>
                        </a:ln>
                        <a:effectLst/>
                      </wps:spPr>
                      <wps:txbx>
                        <w:txbxContent>
                          <w:p w14:paraId="17685980" w14:textId="55DBBBF4" w:rsidR="008D2217" w:rsidRPr="000D3B41" w:rsidRDefault="008D2217" w:rsidP="000D3B41">
                            <w:pPr>
                              <w:pStyle w:val="NoSpacing"/>
                              <w:rPr>
                                <w:sz w:val="18"/>
                                <w:szCs w:val="18"/>
                              </w:rPr>
                            </w:pPr>
                            <w:r w:rsidRPr="00B76009">
                              <w:rPr>
                                <w:sz w:val="18"/>
                                <w:szCs w:val="18"/>
                              </w:rPr>
                              <w:t xml:space="preserve">For additional information, find our latest annual report and financial statements at </w:t>
                            </w:r>
                            <w:r w:rsidRPr="00B76009">
                              <w:rPr>
                                <w:b/>
                                <w:sz w:val="18"/>
                                <w:szCs w:val="18"/>
                              </w:rPr>
                              <w:t>www.cftompkins.org</w:t>
                            </w:r>
                            <w:r>
                              <w:rPr>
                                <w:sz w:val="18"/>
                                <w:szCs w:val="18"/>
                              </w:rPr>
                              <w:t>,</w:t>
                            </w:r>
                            <w:r w:rsidRPr="00B76009">
                              <w:rPr>
                                <w:sz w:val="18"/>
                                <w:szCs w:val="18"/>
                              </w:rPr>
                              <w:t xml:space="preserve"> or call 607-272-9333</w:t>
                            </w:r>
                            <w:r>
                              <w:rPr>
                                <w:sz w:val="18"/>
                                <w:szCs w:val="18"/>
                              </w:rPr>
                              <w:t xml:space="preserve">.  </w:t>
                            </w:r>
                          </w:p>
                          <w:p w14:paraId="193E53E7" w14:textId="77777777" w:rsidR="008D2217" w:rsidRDefault="008D2217" w:rsidP="008D2217">
                            <w:pPr>
                              <w:pStyle w:val="NoSpacing"/>
                              <w:ind w:left="360"/>
                              <w:jc w:val="right"/>
                              <w:rPr>
                                <w:color w:val="FFCA08" w:themeColor="accent1"/>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5F2F6" id="_x0000_s1034" type="#_x0000_t202" style="position:absolute;margin-left:2.4pt;margin-top:28.85pt;width:282.75pt;height:32.25pt;z-index:-251636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" filled="f" stroked="f" strokeweight=".5pt">
                <v:textbox inset="3.6pt,7.2pt,0,0">
                  <w:txbxContent>
                    <w:p w14:paraId="17685980" w14:textId="55DBBBF4" w:rsidR="008D2217" w:rsidRPr="000D3B41" w:rsidRDefault="008D2217" w:rsidP="000D3B41">
                      <w:pPr>
                        <w:pStyle w:val="NoSpacing"/>
                        <w:rPr>
                          <w:sz w:val="18"/>
                          <w:szCs w:val="18"/>
                        </w:rPr>
                      </w:pPr>
                      <w:r w:rsidRPr="00B76009">
                        <w:rPr>
                          <w:sz w:val="18"/>
                          <w:szCs w:val="18"/>
                        </w:rPr>
                        <w:t xml:space="preserve">For additional information, find our latest annual report and financial statements at </w:t>
                      </w:r>
                      <w:r w:rsidRPr="00B76009">
                        <w:rPr>
                          <w:b/>
                          <w:sz w:val="18"/>
                          <w:szCs w:val="18"/>
                        </w:rPr>
                        <w:t>www.cftompkins.org</w:t>
                      </w:r>
                      <w:r>
                        <w:rPr>
                          <w:sz w:val="18"/>
                          <w:szCs w:val="18"/>
                        </w:rPr>
                        <w:t>,</w:t>
                      </w:r>
                      <w:r w:rsidRPr="00B76009">
                        <w:rPr>
                          <w:sz w:val="18"/>
                          <w:szCs w:val="18"/>
                        </w:rPr>
                        <w:t xml:space="preserve"> or call 607-272-9333</w:t>
                      </w:r>
                      <w:r>
                        <w:rPr>
                          <w:sz w:val="18"/>
                          <w:szCs w:val="18"/>
                        </w:rPr>
                        <w:t xml:space="preserve">.  </w:t>
                      </w:r>
                    </w:p>
                    <w:p w14:paraId="193E53E7" w14:textId="77777777" w:rsidR="008D2217" w:rsidRDefault="008D2217" w:rsidP="008D2217">
                      <w:pPr>
                        <w:pStyle w:val="NoSpacing"/>
                        <w:ind w:left="360"/>
                        <w:jc w:val="right"/>
                        <w:rPr>
                          <w:color w:val="FFCA08" w:themeColor="accent1"/>
                        </w:rPr>
                      </w:pPr>
                    </w:p>
                  </w:txbxContent>
                </v:textbox>
                <w10:wrap type="topAndBottom"/>
              </v:shape>
            </w:pict>
          </mc:Fallback>
        </mc:AlternateContent>
      </w:r>
    </w:p>
    <w:p w14:paraId="12A7D92B" w14:textId="77777777" w:rsidR="000D3B41" w:rsidRDefault="000D3B41" w:rsidP="000D3B41">
      <w:pPr>
        <w:pStyle w:val="NoSpacing"/>
        <w:rPr>
          <w:rFonts w:asciiTheme="majorHAnsi" w:hAnsiTheme="majorHAnsi"/>
          <w:b/>
          <w:sz w:val="24"/>
          <w:szCs w:val="24"/>
        </w:rPr>
      </w:pPr>
    </w:p>
    <w:p w14:paraId="385305E4" w14:textId="7929F692" w:rsidR="00691DA2" w:rsidRDefault="00691DA2" w:rsidP="000D3B41">
      <w:pPr>
        <w:pStyle w:val="NoSpacing"/>
        <w:rPr>
          <w:sz w:val="22"/>
          <w:szCs w:val="22"/>
        </w:rPr>
      </w:pPr>
      <w:r w:rsidRPr="00542EDA">
        <w:rPr>
          <w:rFonts w:asciiTheme="majorHAnsi" w:hAnsiTheme="majorHAnsi"/>
          <w:b/>
          <w:sz w:val="24"/>
          <w:szCs w:val="24"/>
        </w:rPr>
        <w:lastRenderedPageBreak/>
        <w:t>Assets</w:t>
      </w:r>
      <w:r w:rsidRPr="009856F0">
        <w:rPr>
          <w:sz w:val="22"/>
          <w:szCs w:val="22"/>
        </w:rPr>
        <w:t xml:space="preserve"> </w:t>
      </w:r>
      <w:r w:rsidR="00421C88">
        <w:t>(6/30</w:t>
      </w:r>
      <w:r w:rsidR="00354E0D">
        <w:t>/15</w:t>
      </w:r>
      <w:r w:rsidRPr="00542EDA">
        <w:t>)</w:t>
      </w:r>
    </w:p>
    <w:p w14:paraId="6415DAFC" w14:textId="70857690" w:rsidR="00691DA2" w:rsidRDefault="00691DA2" w:rsidP="00691DA2">
      <w:pPr>
        <w:pStyle w:val="NoSpacing"/>
        <w:rPr>
          <w:sz w:val="12"/>
          <w:szCs w:val="12"/>
        </w:rPr>
      </w:pPr>
    </w:p>
    <w:p w14:paraId="357EE99D" w14:textId="2ECFAAE3" w:rsidR="00691DA2" w:rsidRPr="00542EDA" w:rsidRDefault="0011668D" w:rsidP="00691DA2">
      <w:pPr>
        <w:rPr>
          <w:sz w:val="24"/>
          <w:szCs w:val="24"/>
        </w:rPr>
      </w:pPr>
      <w:r>
        <w:rPr>
          <w:sz w:val="24"/>
          <w:szCs w:val="24"/>
        </w:rPr>
        <w:t>$13.4</w:t>
      </w:r>
      <w:r w:rsidR="00691DA2" w:rsidRPr="00542EDA">
        <w:rPr>
          <w:sz w:val="24"/>
          <w:szCs w:val="24"/>
        </w:rPr>
        <w:t xml:space="preserve"> million assets</w:t>
      </w:r>
    </w:p>
    <w:p w14:paraId="60D4ED5F" w14:textId="4DEB57C6" w:rsidR="00691DA2" w:rsidRDefault="00691DA2" w:rsidP="00691DA2">
      <w:pPr>
        <w:rPr>
          <w:sz w:val="24"/>
          <w:szCs w:val="24"/>
        </w:rPr>
      </w:pPr>
      <w:r w:rsidRPr="00542EDA">
        <w:rPr>
          <w:sz w:val="24"/>
          <w:szCs w:val="24"/>
        </w:rPr>
        <w:tab/>
      </w:r>
      <w:r w:rsidRPr="00542EDA">
        <w:rPr>
          <w:sz w:val="24"/>
          <w:szCs w:val="24"/>
        </w:rPr>
        <w:tab/>
        <w:t>$</w:t>
      </w:r>
      <w:r w:rsidR="0011668D">
        <w:rPr>
          <w:sz w:val="24"/>
          <w:szCs w:val="24"/>
        </w:rPr>
        <w:t xml:space="preserve"> 8.5</w:t>
      </w:r>
      <w:r w:rsidRPr="00542EDA">
        <w:rPr>
          <w:sz w:val="24"/>
          <w:szCs w:val="24"/>
        </w:rPr>
        <w:t xml:space="preserve"> million endowed</w:t>
      </w:r>
      <w:r>
        <w:rPr>
          <w:sz w:val="24"/>
          <w:szCs w:val="24"/>
        </w:rPr>
        <w:t xml:space="preserve"> assets</w:t>
      </w:r>
    </w:p>
    <w:p w14:paraId="63A33E56" w14:textId="3E4CEE12" w:rsidR="00691DA2" w:rsidRDefault="0011668D" w:rsidP="00691DA2">
      <w:pPr>
        <w:rPr>
          <w:sz w:val="24"/>
          <w:szCs w:val="24"/>
        </w:rPr>
      </w:pPr>
      <w:r>
        <w:rPr>
          <w:sz w:val="24"/>
          <w:szCs w:val="24"/>
        </w:rPr>
        <w:tab/>
      </w:r>
      <w:r>
        <w:rPr>
          <w:sz w:val="24"/>
          <w:szCs w:val="24"/>
        </w:rPr>
        <w:tab/>
        <w:t>$ 4.9</w:t>
      </w:r>
      <w:r w:rsidR="00691DA2">
        <w:rPr>
          <w:sz w:val="24"/>
          <w:szCs w:val="24"/>
        </w:rPr>
        <w:t xml:space="preserve"> million expendable assets</w:t>
      </w:r>
    </w:p>
    <w:p w14:paraId="089B4781" w14:textId="671A2CFA" w:rsidR="00691DA2" w:rsidRPr="00542EDA" w:rsidRDefault="00691DA2" w:rsidP="00691DA2">
      <w:pPr>
        <w:rPr>
          <w:sz w:val="24"/>
          <w:szCs w:val="24"/>
        </w:rPr>
      </w:pPr>
      <w:r w:rsidRPr="00542EDA">
        <w:rPr>
          <w:color w:val="FFDF6A" w:themeColor="accent1" w:themeTint="99"/>
          <w:sz w:val="24"/>
          <w:szCs w:val="24"/>
        </w:rPr>
        <w:t>________________________________________</w:t>
      </w:r>
    </w:p>
    <w:p w14:paraId="4812E6AC" w14:textId="4CA26301" w:rsidR="00691DA2" w:rsidRDefault="00691DA2" w:rsidP="00691DA2">
      <w:pPr>
        <w:rPr>
          <w:sz w:val="24"/>
          <w:szCs w:val="24"/>
        </w:rPr>
      </w:pPr>
      <w:r w:rsidRPr="00542EDA">
        <w:rPr>
          <w:rFonts w:asciiTheme="majorHAnsi" w:hAnsiTheme="majorHAnsi"/>
          <w:b/>
          <w:sz w:val="24"/>
          <w:szCs w:val="24"/>
        </w:rPr>
        <w:t>Return on Portfolio Investments</w:t>
      </w:r>
      <w:r>
        <w:rPr>
          <w:sz w:val="24"/>
          <w:szCs w:val="24"/>
        </w:rPr>
        <w:t xml:space="preserve"> </w:t>
      </w:r>
    </w:p>
    <w:p w14:paraId="6088792B" w14:textId="2B8B0BB4" w:rsidR="00354E0D" w:rsidRDefault="00691DA2" w:rsidP="00691DA2">
      <w:pPr>
        <w:rPr>
          <w:sz w:val="24"/>
          <w:szCs w:val="24"/>
        </w:rPr>
      </w:pPr>
      <w:r>
        <w:rPr>
          <w:sz w:val="24"/>
          <w:szCs w:val="24"/>
        </w:rPr>
        <w:t xml:space="preserve"> </w:t>
      </w:r>
      <w:r w:rsidR="00421C88">
        <w:rPr>
          <w:sz w:val="24"/>
          <w:szCs w:val="24"/>
        </w:rPr>
        <w:t>1.32</w:t>
      </w:r>
      <w:r w:rsidR="00843C0F">
        <w:rPr>
          <w:sz w:val="24"/>
          <w:szCs w:val="24"/>
        </w:rPr>
        <w:t>%</w:t>
      </w:r>
      <w:r w:rsidR="00843C0F">
        <w:rPr>
          <w:sz w:val="24"/>
          <w:szCs w:val="24"/>
        </w:rPr>
        <w:tab/>
      </w:r>
      <w:r w:rsidR="00843C0F">
        <w:rPr>
          <w:sz w:val="24"/>
          <w:szCs w:val="24"/>
        </w:rPr>
        <w:tab/>
        <w:t>2015 ytd.</w:t>
      </w:r>
      <w:r w:rsidR="00354E0D">
        <w:rPr>
          <w:sz w:val="24"/>
          <w:szCs w:val="24"/>
        </w:rPr>
        <w:t xml:space="preserve"> return </w:t>
      </w:r>
      <w:r w:rsidR="00421C88">
        <w:rPr>
          <w:sz w:val="18"/>
          <w:szCs w:val="18"/>
        </w:rPr>
        <w:t>(6/30</w:t>
      </w:r>
      <w:r w:rsidR="00354E0D" w:rsidRPr="00354E0D">
        <w:rPr>
          <w:sz w:val="18"/>
          <w:szCs w:val="18"/>
        </w:rPr>
        <w:t>/15)</w:t>
      </w:r>
    </w:p>
    <w:p w14:paraId="182820EA" w14:textId="237488C2" w:rsidR="00691DA2" w:rsidRDefault="00691DA2" w:rsidP="00691DA2">
      <w:pPr>
        <w:rPr>
          <w:sz w:val="18"/>
          <w:szCs w:val="18"/>
        </w:rPr>
      </w:pPr>
      <w:r>
        <w:rPr>
          <w:sz w:val="24"/>
          <w:szCs w:val="24"/>
        </w:rPr>
        <w:t xml:space="preserve"> </w:t>
      </w:r>
      <w:r w:rsidR="00AD213B">
        <w:rPr>
          <w:sz w:val="24"/>
          <w:szCs w:val="24"/>
        </w:rPr>
        <w:t>5.41%</w:t>
      </w:r>
      <w:r w:rsidR="00AD213B">
        <w:rPr>
          <w:sz w:val="24"/>
          <w:szCs w:val="24"/>
        </w:rPr>
        <w:tab/>
      </w:r>
      <w:r w:rsidR="00354E0D">
        <w:rPr>
          <w:sz w:val="24"/>
          <w:szCs w:val="24"/>
        </w:rPr>
        <w:tab/>
      </w:r>
      <w:r w:rsidR="00AD213B">
        <w:rPr>
          <w:sz w:val="24"/>
          <w:szCs w:val="24"/>
        </w:rPr>
        <w:t>2014</w:t>
      </w:r>
      <w:r w:rsidR="006D2393">
        <w:rPr>
          <w:sz w:val="24"/>
          <w:szCs w:val="24"/>
        </w:rPr>
        <w:t xml:space="preserve"> return</w:t>
      </w:r>
    </w:p>
    <w:p w14:paraId="56836EF9" w14:textId="46AED226" w:rsidR="00691DA2" w:rsidRDefault="00AD213B" w:rsidP="00691DA2">
      <w:pPr>
        <w:rPr>
          <w:sz w:val="24"/>
          <w:szCs w:val="24"/>
        </w:rPr>
      </w:pPr>
      <w:r>
        <w:rPr>
          <w:sz w:val="24"/>
          <w:szCs w:val="24"/>
        </w:rPr>
        <w:t>18.38%</w:t>
      </w:r>
      <w:r>
        <w:rPr>
          <w:sz w:val="24"/>
          <w:szCs w:val="24"/>
        </w:rPr>
        <w:tab/>
        <w:t>2013</w:t>
      </w:r>
      <w:r w:rsidR="006D2393">
        <w:rPr>
          <w:sz w:val="24"/>
          <w:szCs w:val="24"/>
        </w:rPr>
        <w:t xml:space="preserve"> return</w:t>
      </w:r>
    </w:p>
    <w:p w14:paraId="0B45289E" w14:textId="13687F10" w:rsidR="00691DA2" w:rsidRDefault="00421C88" w:rsidP="00691DA2">
      <w:pPr>
        <w:rPr>
          <w:sz w:val="24"/>
          <w:szCs w:val="24"/>
        </w:rPr>
      </w:pPr>
      <w:r>
        <w:rPr>
          <w:sz w:val="24"/>
          <w:szCs w:val="24"/>
        </w:rPr>
        <w:t>10.31</w:t>
      </w:r>
      <w:r w:rsidR="00691DA2">
        <w:rPr>
          <w:sz w:val="24"/>
          <w:szCs w:val="24"/>
        </w:rPr>
        <w:t>%</w:t>
      </w:r>
      <w:r w:rsidR="00691DA2">
        <w:rPr>
          <w:sz w:val="24"/>
          <w:szCs w:val="24"/>
        </w:rPr>
        <w:tab/>
        <w:t xml:space="preserve">3 yr. return </w:t>
      </w:r>
      <w:r w:rsidR="00691DA2" w:rsidRPr="00542EDA">
        <w:rPr>
          <w:sz w:val="18"/>
          <w:szCs w:val="18"/>
        </w:rPr>
        <w:t>(annualized)</w:t>
      </w:r>
    </w:p>
    <w:p w14:paraId="7733E6EC" w14:textId="37EBFDE1" w:rsidR="00691DA2" w:rsidRDefault="00421C88" w:rsidP="00691DA2">
      <w:pPr>
        <w:rPr>
          <w:sz w:val="24"/>
          <w:szCs w:val="24"/>
        </w:rPr>
      </w:pPr>
      <w:r>
        <w:rPr>
          <w:sz w:val="24"/>
          <w:szCs w:val="24"/>
        </w:rPr>
        <w:t>10.93</w:t>
      </w:r>
      <w:r w:rsidR="00691DA2">
        <w:rPr>
          <w:sz w:val="24"/>
          <w:szCs w:val="24"/>
        </w:rPr>
        <w:t>%</w:t>
      </w:r>
      <w:r w:rsidR="00691DA2">
        <w:rPr>
          <w:sz w:val="24"/>
          <w:szCs w:val="24"/>
        </w:rPr>
        <w:tab/>
        <w:t xml:space="preserve">5 yr. return </w:t>
      </w:r>
      <w:r w:rsidR="00691DA2" w:rsidRPr="00542EDA">
        <w:rPr>
          <w:sz w:val="18"/>
          <w:szCs w:val="18"/>
        </w:rPr>
        <w:t>(annualized)</w:t>
      </w:r>
    </w:p>
    <w:p w14:paraId="1D2EEE69" w14:textId="77777777" w:rsidR="00691DA2" w:rsidRPr="00542EDA" w:rsidRDefault="00691DA2" w:rsidP="00691DA2">
      <w:pPr>
        <w:rPr>
          <w:sz w:val="24"/>
          <w:szCs w:val="24"/>
        </w:rPr>
      </w:pPr>
      <w:r w:rsidRPr="00542EDA">
        <w:rPr>
          <w:color w:val="FFDF6A" w:themeColor="accent1" w:themeTint="99"/>
          <w:sz w:val="24"/>
          <w:szCs w:val="24"/>
        </w:rPr>
        <w:t>________________________________________</w:t>
      </w:r>
    </w:p>
    <w:p w14:paraId="2C7D0398" w14:textId="093E9A9B" w:rsidR="00691DA2" w:rsidRDefault="00691DA2" w:rsidP="00691DA2">
      <w:pPr>
        <w:rPr>
          <w:rFonts w:asciiTheme="majorHAnsi" w:hAnsiTheme="majorHAnsi"/>
          <w:b/>
          <w:sz w:val="24"/>
          <w:szCs w:val="24"/>
        </w:rPr>
      </w:pPr>
      <w:r>
        <w:rPr>
          <w:rFonts w:asciiTheme="majorHAnsi" w:hAnsiTheme="majorHAnsi"/>
          <w:b/>
          <w:sz w:val="24"/>
          <w:szCs w:val="24"/>
        </w:rPr>
        <w:t>Gifts Received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3"/>
        <w:gridCol w:w="1490"/>
        <w:gridCol w:w="1293"/>
        <w:gridCol w:w="1294"/>
      </w:tblGrid>
      <w:tr w:rsidR="00691DA2" w14:paraId="5677D7C7" w14:textId="77777777" w:rsidTr="003F0A55">
        <w:trPr>
          <w:trHeight w:val="360"/>
        </w:trPr>
        <w:tc>
          <w:tcPr>
            <w:tcW w:w="1293" w:type="dxa"/>
          </w:tcPr>
          <w:p w14:paraId="52FFA2B4" w14:textId="77777777" w:rsidR="00691DA2" w:rsidRDefault="00691DA2" w:rsidP="00655D51">
            <w:pPr>
              <w:jc w:val="center"/>
              <w:rPr>
                <w:sz w:val="24"/>
                <w:szCs w:val="24"/>
              </w:rPr>
            </w:pPr>
          </w:p>
        </w:tc>
        <w:tc>
          <w:tcPr>
            <w:tcW w:w="1294" w:type="dxa"/>
          </w:tcPr>
          <w:p w14:paraId="3411ADFB" w14:textId="37A7A2FF" w:rsidR="00691DA2" w:rsidRPr="00C8083A" w:rsidRDefault="00B32358" w:rsidP="00655D51">
            <w:pPr>
              <w:rPr>
                <w:b/>
                <w:sz w:val="16"/>
                <w:szCs w:val="16"/>
              </w:rPr>
            </w:pPr>
            <w:r>
              <w:rPr>
                <w:b/>
                <w:sz w:val="24"/>
                <w:szCs w:val="24"/>
              </w:rPr>
              <w:t>2015</w:t>
            </w:r>
            <w:r w:rsidR="00421C88">
              <w:rPr>
                <w:b/>
                <w:sz w:val="16"/>
                <w:szCs w:val="16"/>
              </w:rPr>
              <w:t>(6/30</w:t>
            </w:r>
            <w:r>
              <w:rPr>
                <w:b/>
                <w:sz w:val="16"/>
                <w:szCs w:val="16"/>
              </w:rPr>
              <w:t>/15)</w:t>
            </w:r>
            <w:r w:rsidR="00691DA2" w:rsidRPr="00C8083A">
              <w:rPr>
                <w:b/>
                <w:sz w:val="16"/>
                <w:szCs w:val="16"/>
              </w:rPr>
              <w:t xml:space="preserve"> </w:t>
            </w:r>
          </w:p>
        </w:tc>
        <w:tc>
          <w:tcPr>
            <w:tcW w:w="1293" w:type="dxa"/>
          </w:tcPr>
          <w:p w14:paraId="254C40D0" w14:textId="434728AC" w:rsidR="00691DA2" w:rsidRPr="00C8083A" w:rsidRDefault="00B32358" w:rsidP="00655D51">
            <w:pPr>
              <w:rPr>
                <w:b/>
                <w:sz w:val="24"/>
                <w:szCs w:val="24"/>
              </w:rPr>
            </w:pPr>
            <w:r>
              <w:rPr>
                <w:b/>
                <w:sz w:val="24"/>
                <w:szCs w:val="24"/>
              </w:rPr>
              <w:t>2014</w:t>
            </w:r>
          </w:p>
        </w:tc>
        <w:tc>
          <w:tcPr>
            <w:tcW w:w="1294" w:type="dxa"/>
          </w:tcPr>
          <w:p w14:paraId="795F421A" w14:textId="30B9F6D9" w:rsidR="00691DA2" w:rsidRPr="00C8083A" w:rsidRDefault="00B32358" w:rsidP="00655D51">
            <w:pPr>
              <w:rPr>
                <w:b/>
                <w:sz w:val="24"/>
                <w:szCs w:val="24"/>
              </w:rPr>
            </w:pPr>
            <w:r>
              <w:rPr>
                <w:b/>
                <w:sz w:val="24"/>
                <w:szCs w:val="24"/>
              </w:rPr>
              <w:t>2013</w:t>
            </w:r>
          </w:p>
        </w:tc>
      </w:tr>
      <w:tr w:rsidR="00691DA2" w14:paraId="76B8273E" w14:textId="77777777" w:rsidTr="003F0A55">
        <w:trPr>
          <w:trHeight w:val="378"/>
        </w:trPr>
        <w:tc>
          <w:tcPr>
            <w:tcW w:w="1293" w:type="dxa"/>
          </w:tcPr>
          <w:p w14:paraId="4E9DE2B4" w14:textId="77777777" w:rsidR="00691DA2" w:rsidRDefault="00691DA2" w:rsidP="00655D51">
            <w:pPr>
              <w:jc w:val="center"/>
              <w:rPr>
                <w:sz w:val="24"/>
                <w:szCs w:val="24"/>
              </w:rPr>
            </w:pPr>
            <w:r>
              <w:rPr>
                <w:sz w:val="24"/>
                <w:szCs w:val="24"/>
              </w:rPr>
              <w:t>$</w:t>
            </w:r>
          </w:p>
        </w:tc>
        <w:tc>
          <w:tcPr>
            <w:tcW w:w="1294" w:type="dxa"/>
          </w:tcPr>
          <w:p w14:paraId="1A0F056F" w14:textId="7FE72644" w:rsidR="00691DA2" w:rsidRDefault="00A3462A" w:rsidP="00655D51">
            <w:pPr>
              <w:rPr>
                <w:sz w:val="24"/>
                <w:szCs w:val="24"/>
              </w:rPr>
            </w:pPr>
            <w:r>
              <w:rPr>
                <w:sz w:val="24"/>
                <w:szCs w:val="24"/>
              </w:rPr>
              <w:t>$723,995</w:t>
            </w:r>
          </w:p>
        </w:tc>
        <w:tc>
          <w:tcPr>
            <w:tcW w:w="1293" w:type="dxa"/>
          </w:tcPr>
          <w:p w14:paraId="4D503855" w14:textId="77777777" w:rsidR="00691DA2" w:rsidRDefault="00691DA2" w:rsidP="00655D51">
            <w:pPr>
              <w:rPr>
                <w:sz w:val="24"/>
                <w:szCs w:val="24"/>
              </w:rPr>
            </w:pPr>
            <w:r>
              <w:rPr>
                <w:sz w:val="24"/>
                <w:szCs w:val="24"/>
              </w:rPr>
              <w:t>$2.1m</w:t>
            </w:r>
          </w:p>
        </w:tc>
        <w:tc>
          <w:tcPr>
            <w:tcW w:w="1294" w:type="dxa"/>
          </w:tcPr>
          <w:p w14:paraId="198DF9E3" w14:textId="5BEFF103" w:rsidR="00691DA2" w:rsidRDefault="00B32358" w:rsidP="00655D51">
            <w:pPr>
              <w:rPr>
                <w:sz w:val="24"/>
                <w:szCs w:val="24"/>
              </w:rPr>
            </w:pPr>
            <w:r>
              <w:rPr>
                <w:sz w:val="24"/>
                <w:szCs w:val="24"/>
              </w:rPr>
              <w:t>$2.1</w:t>
            </w:r>
            <w:r w:rsidR="00691DA2">
              <w:rPr>
                <w:sz w:val="24"/>
                <w:szCs w:val="24"/>
              </w:rPr>
              <w:t>m</w:t>
            </w:r>
          </w:p>
        </w:tc>
      </w:tr>
      <w:tr w:rsidR="00691DA2" w14:paraId="4BE94FA2" w14:textId="77777777" w:rsidTr="003F0A55">
        <w:tc>
          <w:tcPr>
            <w:tcW w:w="1293" w:type="dxa"/>
          </w:tcPr>
          <w:p w14:paraId="11C6750E" w14:textId="77777777" w:rsidR="00691DA2" w:rsidRDefault="00691DA2" w:rsidP="00655D51">
            <w:pPr>
              <w:jc w:val="center"/>
              <w:rPr>
                <w:sz w:val="24"/>
                <w:szCs w:val="24"/>
              </w:rPr>
            </w:pPr>
            <w:r>
              <w:rPr>
                <w:sz w:val="24"/>
                <w:szCs w:val="24"/>
              </w:rPr>
              <w:t>#</w:t>
            </w:r>
          </w:p>
        </w:tc>
        <w:tc>
          <w:tcPr>
            <w:tcW w:w="1294" w:type="dxa"/>
          </w:tcPr>
          <w:p w14:paraId="0585538F" w14:textId="644047A4" w:rsidR="00691DA2" w:rsidRDefault="00A3462A" w:rsidP="00655D51">
            <w:pPr>
              <w:rPr>
                <w:sz w:val="24"/>
                <w:szCs w:val="24"/>
              </w:rPr>
            </w:pPr>
            <w:r>
              <w:rPr>
                <w:sz w:val="24"/>
                <w:szCs w:val="24"/>
              </w:rPr>
              <w:t>260</w:t>
            </w:r>
          </w:p>
        </w:tc>
        <w:tc>
          <w:tcPr>
            <w:tcW w:w="1293" w:type="dxa"/>
          </w:tcPr>
          <w:p w14:paraId="66E354A3" w14:textId="14705BAD" w:rsidR="00691DA2" w:rsidRDefault="00B32358" w:rsidP="00655D51">
            <w:pPr>
              <w:rPr>
                <w:sz w:val="24"/>
                <w:szCs w:val="24"/>
              </w:rPr>
            </w:pPr>
            <w:r>
              <w:rPr>
                <w:sz w:val="24"/>
                <w:szCs w:val="24"/>
              </w:rPr>
              <w:t>616</w:t>
            </w:r>
          </w:p>
        </w:tc>
        <w:tc>
          <w:tcPr>
            <w:tcW w:w="1294" w:type="dxa"/>
          </w:tcPr>
          <w:p w14:paraId="3A32DA31" w14:textId="0B13F6B6" w:rsidR="00691DA2" w:rsidRDefault="00B32358" w:rsidP="00655D51">
            <w:pPr>
              <w:rPr>
                <w:sz w:val="24"/>
                <w:szCs w:val="24"/>
              </w:rPr>
            </w:pPr>
            <w:r>
              <w:rPr>
                <w:sz w:val="24"/>
                <w:szCs w:val="24"/>
              </w:rPr>
              <w:t>798</w:t>
            </w:r>
          </w:p>
        </w:tc>
      </w:tr>
    </w:tbl>
    <w:p w14:paraId="50A0DEC7" w14:textId="0D98E0B4" w:rsidR="00691DA2" w:rsidRPr="00542EDA" w:rsidRDefault="00691DA2" w:rsidP="00691DA2">
      <w:pPr>
        <w:rPr>
          <w:sz w:val="24"/>
          <w:szCs w:val="24"/>
        </w:rPr>
      </w:pPr>
      <w:r w:rsidRPr="00542EDA">
        <w:rPr>
          <w:color w:val="FFDF6A" w:themeColor="accent1" w:themeTint="99"/>
          <w:sz w:val="24"/>
          <w:szCs w:val="24"/>
        </w:rPr>
        <w:t>________________________________________</w:t>
      </w:r>
    </w:p>
    <w:p w14:paraId="468F6BD5" w14:textId="0AD7960F" w:rsidR="00691DA2" w:rsidRDefault="00691DA2" w:rsidP="00691DA2">
      <w:pPr>
        <w:rPr>
          <w:rFonts w:asciiTheme="majorHAnsi" w:hAnsiTheme="majorHAnsi"/>
          <w:sz w:val="24"/>
          <w:szCs w:val="24"/>
        </w:rPr>
      </w:pPr>
      <w:r>
        <w:rPr>
          <w:rFonts w:asciiTheme="majorHAnsi" w:hAnsiTheme="majorHAnsi"/>
          <w:b/>
          <w:sz w:val="24"/>
          <w:szCs w:val="24"/>
        </w:rPr>
        <w:tab/>
        <w:t xml:space="preserve">Fund Types   </w:t>
      </w:r>
      <w:r w:rsidR="00042D18">
        <w:rPr>
          <w:rFonts w:asciiTheme="majorHAnsi" w:hAnsiTheme="majorHAnsi"/>
          <w:sz w:val="24"/>
          <w:szCs w:val="24"/>
        </w:rPr>
        <w:t>(91</w:t>
      </w:r>
      <w:r w:rsidRPr="00C8083A">
        <w:rPr>
          <w:rFonts w:asciiTheme="majorHAnsi" w:hAnsiTheme="majorHAnsi"/>
          <w:sz w:val="24"/>
          <w:szCs w:val="24"/>
        </w:rPr>
        <w:t xml:space="preserve"> funds)</w:t>
      </w:r>
    </w:p>
    <w:p w14:paraId="0728A7AB" w14:textId="5798212B" w:rsidR="00691DA2" w:rsidRPr="008C0266" w:rsidRDefault="00691DA2" w:rsidP="00691DA2">
      <w:pPr>
        <w:pStyle w:val="NoSpacing"/>
        <w:rPr>
          <w:sz w:val="24"/>
          <w:szCs w:val="24"/>
        </w:rPr>
      </w:pPr>
      <w:r>
        <w:rPr>
          <w:sz w:val="24"/>
          <w:szCs w:val="24"/>
        </w:rPr>
        <w:t xml:space="preserve"> 1</w:t>
      </w:r>
      <w:r>
        <w:rPr>
          <w:sz w:val="24"/>
          <w:szCs w:val="24"/>
        </w:rPr>
        <w:tab/>
      </w:r>
      <w:r w:rsidRPr="008C0266">
        <w:rPr>
          <w:sz w:val="24"/>
          <w:szCs w:val="24"/>
        </w:rPr>
        <w:t>Tompkins Today and Tomorrow Fund</w:t>
      </w:r>
    </w:p>
    <w:p w14:paraId="3DB50411" w14:textId="5B5C9EE0" w:rsidR="00691DA2" w:rsidRPr="008C0266" w:rsidRDefault="00691DA2" w:rsidP="00691DA2">
      <w:pPr>
        <w:pStyle w:val="NoSpacing"/>
        <w:rPr>
          <w:sz w:val="24"/>
          <w:szCs w:val="24"/>
        </w:rPr>
      </w:pPr>
      <w:r>
        <w:rPr>
          <w:sz w:val="24"/>
          <w:szCs w:val="24"/>
        </w:rPr>
        <w:t xml:space="preserve"> 1</w:t>
      </w:r>
      <w:r>
        <w:rPr>
          <w:sz w:val="24"/>
          <w:szCs w:val="24"/>
        </w:rPr>
        <w:tab/>
      </w:r>
      <w:r w:rsidRPr="008C0266">
        <w:rPr>
          <w:sz w:val="24"/>
          <w:szCs w:val="24"/>
        </w:rPr>
        <w:t>Operational Endowment Fund</w:t>
      </w:r>
    </w:p>
    <w:p w14:paraId="6469DBD0" w14:textId="4F0FDDCF" w:rsidR="00691DA2" w:rsidRPr="008C0266" w:rsidRDefault="00A3462A" w:rsidP="00691DA2">
      <w:pPr>
        <w:pStyle w:val="NoSpacing"/>
        <w:rPr>
          <w:sz w:val="24"/>
          <w:szCs w:val="24"/>
        </w:rPr>
      </w:pPr>
      <w:r>
        <w:rPr>
          <w:sz w:val="24"/>
          <w:szCs w:val="24"/>
        </w:rPr>
        <w:t xml:space="preserve"> 8</w:t>
      </w:r>
      <w:r w:rsidR="00691DA2" w:rsidRPr="008C0266">
        <w:rPr>
          <w:sz w:val="24"/>
          <w:szCs w:val="24"/>
        </w:rPr>
        <w:tab/>
        <w:t>Field of Interest Funds</w:t>
      </w:r>
    </w:p>
    <w:p w14:paraId="4C229A05" w14:textId="117D8262" w:rsidR="00691DA2" w:rsidRPr="008C0266" w:rsidRDefault="00216CA9" w:rsidP="00691DA2">
      <w:pPr>
        <w:pStyle w:val="NoSpacing"/>
        <w:rPr>
          <w:sz w:val="24"/>
          <w:szCs w:val="24"/>
        </w:rPr>
      </w:pPr>
      <w:r>
        <w:rPr>
          <w:sz w:val="24"/>
          <w:szCs w:val="24"/>
        </w:rPr>
        <w:t>56</w:t>
      </w:r>
      <w:r w:rsidR="00691DA2" w:rsidRPr="008C0266">
        <w:rPr>
          <w:sz w:val="24"/>
          <w:szCs w:val="24"/>
        </w:rPr>
        <w:t xml:space="preserve"> </w:t>
      </w:r>
      <w:r w:rsidR="00691DA2" w:rsidRPr="008C0266">
        <w:rPr>
          <w:sz w:val="24"/>
          <w:szCs w:val="24"/>
        </w:rPr>
        <w:tab/>
        <w:t>Donor Advised Funds</w:t>
      </w:r>
    </w:p>
    <w:p w14:paraId="541F54CB" w14:textId="5EAD1746" w:rsidR="00691DA2" w:rsidRDefault="00A3462A" w:rsidP="00B5723C">
      <w:pPr>
        <w:pStyle w:val="NoSpacing"/>
        <w:rPr>
          <w:sz w:val="24"/>
          <w:szCs w:val="24"/>
        </w:rPr>
      </w:pPr>
      <w:r>
        <w:rPr>
          <w:sz w:val="24"/>
          <w:szCs w:val="24"/>
        </w:rPr>
        <w:t>25</w:t>
      </w:r>
      <w:r w:rsidR="00691DA2" w:rsidRPr="008C0266">
        <w:rPr>
          <w:sz w:val="24"/>
          <w:szCs w:val="24"/>
        </w:rPr>
        <w:t xml:space="preserve"> </w:t>
      </w:r>
      <w:r w:rsidR="00691DA2" w:rsidRPr="008C0266">
        <w:rPr>
          <w:sz w:val="24"/>
          <w:szCs w:val="24"/>
        </w:rPr>
        <w:tab/>
        <w:t>Designated Funds</w:t>
      </w:r>
    </w:p>
    <w:p w14:paraId="3A70FBC1" w14:textId="1EFCC406" w:rsidR="005E1A75" w:rsidRPr="00B5723C" w:rsidRDefault="000D3B41" w:rsidP="003A5230">
      <w:pPr>
        <w:rPr>
          <w:sz w:val="24"/>
          <w:szCs w:val="24"/>
        </w:rPr>
        <w:sectPr w:rsidR="005E1A75" w:rsidRPr="00B5723C" w:rsidSect="003109D0">
          <w:type w:val="continuous"/>
          <w:pgSz w:w="12240" w:h="15840"/>
          <w:pgMar w:top="288" w:right="432" w:bottom="288" w:left="432" w:header="720" w:footer="720" w:gutter="0"/>
          <w:cols w:num="2" w:space="576"/>
          <w:docGrid w:linePitch="272"/>
        </w:sectPr>
      </w:pPr>
      <w:r>
        <w:rPr>
          <w:noProof/>
          <w:lang w:eastAsia="en-US"/>
        </w:rPr>
        <w:drawing>
          <wp:anchor distT="0" distB="0" distL="114300" distR="114300" simplePos="0" relativeHeight="251676672" behindDoc="0" locked="0" layoutInCell="1" allowOverlap="1" wp14:anchorId="10DF918A" wp14:editId="67430D11">
            <wp:simplePos x="0" y="0"/>
            <wp:positionH relativeFrom="column">
              <wp:posOffset>198120</wp:posOffset>
            </wp:positionH>
            <wp:positionV relativeFrom="paragraph">
              <wp:posOffset>768350</wp:posOffset>
            </wp:positionV>
            <wp:extent cx="1038225" cy="311785"/>
            <wp:effectExtent l="0" t="0" r="9525" b="0"/>
            <wp:wrapNone/>
            <wp:docPr id="18" name="Picture 1" descr="COF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 logo.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38225" cy="3117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US"/>
        </w:rPr>
        <mc:AlternateContent>
          <mc:Choice Requires="wpg">
            <w:drawing>
              <wp:anchor distT="0" distB="0" distL="114300" distR="114300" simplePos="0" relativeHeight="251671039" behindDoc="0" locked="0" layoutInCell="1" allowOverlap="1" wp14:anchorId="20FFAE68" wp14:editId="2C990839">
                <wp:simplePos x="0" y="0"/>
                <wp:positionH relativeFrom="column">
                  <wp:posOffset>616584</wp:posOffset>
                </wp:positionH>
                <wp:positionV relativeFrom="paragraph">
                  <wp:posOffset>552450</wp:posOffset>
                </wp:positionV>
                <wp:extent cx="2809875" cy="972820"/>
                <wp:effectExtent l="0" t="0" r="9525" b="0"/>
                <wp:wrapSquare wrapText="bothSides"/>
                <wp:docPr id="8" name="Group 8"/>
                <wp:cNvGraphicFramePr/>
                <a:graphic xmlns:a="http://schemas.openxmlformats.org/drawingml/2006/main">
                  <a:graphicData uri="http://schemas.microsoft.com/office/word/2010/wordprocessingGroup">
                    <wpg:wgp>
                      <wpg:cNvGrpSpPr/>
                      <wpg:grpSpPr>
                        <a:xfrm rot="10800000">
                          <a:off x="0" y="0"/>
                          <a:ext cx="2809875" cy="972820"/>
                          <a:chOff x="228600" y="-1"/>
                          <a:chExt cx="1472184" cy="1024128"/>
                        </a:xfrm>
                      </wpg:grpSpPr>
                      <wps:wsp>
                        <wps:cNvPr id="12"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rgbClr val="FFCA08"/>
                          </a:solid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228600" y="-1"/>
                            <a:ext cx="1472184" cy="1024128"/>
                          </a:xfrm>
                          <a:prstGeom prst="rect">
                            <a:avLst/>
                          </a:prstGeom>
                          <a:blipFill>
                            <a:blip r:embed="rId9"/>
                            <a:stretch>
                              <a:fillRect/>
                            </a:stretch>
                          </a:blip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7BE15A" id="Group 8" o:spid="_x0000_s1026" style="position:absolute;margin-left:48.55pt;margin-top:43.5pt;width:221.25pt;height:76.6pt;rotation:180;z-index:251671039;mso-width-relative:margin;mso-height-relative:margin" coordorigin="2286" coordsize="14721,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">
                <v:shape id="Rectangle 10" o:spid="_x0000_s1027" style="position:absolute;left:2286;width:14662;height:10122;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QW5sAA&#10;AADbAAAADwAAAGRycy9kb3ducmV2LnhtbERPS0vDQBC+C/0PyxS8mY0RisRsQiy0tEfb6nnMTpPQ&#10;7GzIbh79964geJuP7zlZsZhOTDS41rKC5ygGQVxZ3XKt4HLePb2CcB5ZY2eZFNzJQZGvHjJMtZ35&#10;g6aTr0UIYZeigsb7PpXSVQ0ZdJHtiQN3tYNBH+BQSz3gHMJNJ5M43kiDLYeGBnvaNlTdTqNRwC92&#10;2ozyXB7xM5Hv4/deT9WXUo/rpXwD4Wnx/+I/90GH+Qn8/hIOkPk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fQW5sAAAADbAAAADwAAAAAAAAAAAAAAAACYAgAAZHJzL2Rvd25y&#10;ZXYueG1sUEsFBgAAAAAEAAQA9QAAAIUDAAAAAA==&#10;" path="m,l2240281,,1659256,222885,,822960,,xe" fillcolor="#ffca08" stroked="f" strokeweight="1.5pt">
                  <v:stroke endcap="round"/>
                  <v:path arrowok="t" o:connecttype="custom" o:connectlocs="0,0;1466258,0;1085979,274158;0,1012274;0,0" o:connectangles="0,0,0,0,0"/>
                </v:shape>
                <v:rect id="Rectangle 13" o:spid="_x0000_s1028"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2XmcAA&#10;AADbAAAADwAAAGRycy9kb3ducmV2LnhtbERPTYvCMBC9L/gfwgheFk3VRaQaRURR3ItW8Tw0Y1tt&#10;JqWJWv+9ERb2No/3OdN5Y0rxoNoVlhX0exEI4tTqgjMFp+O6OwbhPLLG0jIpeJGD+az1NcVY2ycf&#10;6JH4TIQQdjEqyL2vYildmpNB17MVceAutjboA6wzqWt8hnBTykEUjaTBgkNDjhUtc0pvyd0o2FHx&#10;uxv8fLtNcrX92748navlSqlOu1lMQHhq/L/4z73VYf4QPr+EA+Ts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2XmcAAAADbAAAADwAAAAAAAAAAAAAAAACYAgAAZHJzL2Rvd25y&#10;ZXYueG1sUEsFBgAAAAAEAAQA9QAAAIUDAAAAAA==&#10;" stroked="f" strokeweight="1.5pt">
                  <v:fill r:id="rId10" o:title="" recolor="t" rotate="t" type="frame"/>
                  <v:stroke endcap="round"/>
                </v:rect>
                <w10:wrap type="square"/>
              </v:group>
            </w:pict>
          </mc:Fallback>
        </mc:AlternateContent>
      </w:r>
      <w:r w:rsidRPr="007D602F">
        <w:rPr>
          <w:noProof/>
          <w:lang w:eastAsia="en-US"/>
        </w:rPr>
        <mc:AlternateContent>
          <mc:Choice Requires="wps">
            <w:drawing>
              <wp:anchor distT="0" distB="0" distL="114300" distR="114300" simplePos="0" relativeHeight="251674624" behindDoc="1" locked="0" layoutInCell="1" allowOverlap="1" wp14:anchorId="7024FE01" wp14:editId="4B3C236E">
                <wp:simplePos x="0" y="0"/>
                <wp:positionH relativeFrom="column">
                  <wp:posOffset>-49530</wp:posOffset>
                </wp:positionH>
                <wp:positionV relativeFrom="paragraph">
                  <wp:posOffset>247015</wp:posOffset>
                </wp:positionV>
                <wp:extent cx="3257550" cy="457200"/>
                <wp:effectExtent l="0" t="0" r="0" b="0"/>
                <wp:wrapTopAndBottom/>
                <wp:docPr id="16" name="Text Box 27"/>
                <wp:cNvGraphicFramePr/>
                <a:graphic xmlns:a="http://schemas.openxmlformats.org/drawingml/2006/main">
                  <a:graphicData uri="http://schemas.microsoft.com/office/word/2010/wordprocessingShape">
                    <wps:wsp>
                      <wps:cNvSpPr txBox="1"/>
                      <wps:spPr>
                        <a:xfrm>
                          <a:off x="0" y="0"/>
                          <a:ext cx="3257550" cy="457200"/>
                        </a:xfrm>
                        <a:prstGeom prst="rect">
                          <a:avLst/>
                        </a:prstGeom>
                        <a:noFill/>
                        <a:ln w="6350">
                          <a:noFill/>
                        </a:ln>
                        <a:effectLst/>
                      </wps:spPr>
                      <wps:txbx>
                        <w:txbxContent>
                          <w:p w14:paraId="7A3D5754" w14:textId="0133981F" w:rsidR="007D602F" w:rsidRPr="00B76009" w:rsidRDefault="007D602F" w:rsidP="007D602F">
                            <w:pPr>
                              <w:pStyle w:val="NoSpacing"/>
                              <w:rPr>
                                <w:sz w:val="18"/>
                                <w:szCs w:val="18"/>
                              </w:rPr>
                            </w:pPr>
                            <w:r w:rsidRPr="00B76009">
                              <w:rPr>
                                <w:sz w:val="18"/>
                                <w:szCs w:val="18"/>
                              </w:rPr>
                              <w:t>Status:  501(c)3 public charity</w:t>
                            </w:r>
                            <w:r>
                              <w:rPr>
                                <w:sz w:val="18"/>
                                <w:szCs w:val="18"/>
                              </w:rPr>
                              <w:t xml:space="preserve">.  </w:t>
                            </w:r>
                            <w:r w:rsidRPr="00B76009">
                              <w:rPr>
                                <w:sz w:val="18"/>
                                <w:szCs w:val="18"/>
                              </w:rPr>
                              <w:t>Confirmed in compliance with National Standards for U.S. Community Foundations.</w:t>
                            </w:r>
                          </w:p>
                          <w:p w14:paraId="53E2AAF4" w14:textId="77777777" w:rsidR="007D602F" w:rsidRDefault="007D602F" w:rsidP="007D602F">
                            <w:pPr>
                              <w:rPr>
                                <w:smallCaps/>
                                <w:color w:val="F8931D" w:themeColor="accent2"/>
                                <w:sz w:val="28"/>
                                <w:szCs w:val="24"/>
                              </w:rPr>
                            </w:pPr>
                          </w:p>
                          <w:p w14:paraId="39C52330" w14:textId="77777777" w:rsidR="007D602F" w:rsidRDefault="007D602F" w:rsidP="007D602F">
                            <w:pPr>
                              <w:pStyle w:val="NoSpacing"/>
                              <w:ind w:left="360"/>
                              <w:jc w:val="right"/>
                              <w:rPr>
                                <w:color w:val="FFCA08" w:themeColor="accent1"/>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4FE01" id="_x0000_s1035" type="#_x0000_t202" style="position:absolute;margin-left:-3.9pt;margin-top:19.45pt;width:256.5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" filled="f" stroked="f" strokeweight=".5pt">
                <v:textbox inset="3.6pt,7.2pt,0,0">
                  <w:txbxContent>
                    <w:p w14:paraId="7A3D5754" w14:textId="0133981F" w:rsidR="007D602F" w:rsidRPr="00B76009" w:rsidRDefault="007D602F" w:rsidP="007D602F">
                      <w:pPr>
                        <w:pStyle w:val="NoSpacing"/>
                        <w:rPr>
                          <w:sz w:val="18"/>
                          <w:szCs w:val="18"/>
                        </w:rPr>
                      </w:pPr>
                      <w:r w:rsidRPr="00B76009">
                        <w:rPr>
                          <w:sz w:val="18"/>
                          <w:szCs w:val="18"/>
                        </w:rPr>
                        <w:t>Status:  501(c)3 public charity</w:t>
                      </w:r>
                      <w:r>
                        <w:rPr>
                          <w:sz w:val="18"/>
                          <w:szCs w:val="18"/>
                        </w:rPr>
                        <w:t xml:space="preserve">.  </w:t>
                      </w:r>
                      <w:r w:rsidRPr="00B76009">
                        <w:rPr>
                          <w:sz w:val="18"/>
                          <w:szCs w:val="18"/>
                        </w:rPr>
                        <w:t>Confirmed in compliance with National Standards for U.S. Community Foundations.</w:t>
                      </w:r>
                    </w:p>
                    <w:p w14:paraId="53E2AAF4" w14:textId="77777777" w:rsidR="007D602F" w:rsidRDefault="007D602F" w:rsidP="007D602F">
                      <w:pPr>
                        <w:rPr>
                          <w:smallCaps/>
                          <w:color w:val="F8931D" w:themeColor="accent2"/>
                          <w:sz w:val="28"/>
                          <w:szCs w:val="24"/>
                        </w:rPr>
                      </w:pPr>
                    </w:p>
                    <w:p w14:paraId="39C52330" w14:textId="77777777" w:rsidR="007D602F" w:rsidRDefault="007D602F" w:rsidP="007D602F">
                      <w:pPr>
                        <w:pStyle w:val="NoSpacing"/>
                        <w:ind w:left="360"/>
                        <w:jc w:val="right"/>
                        <w:rPr>
                          <w:color w:val="FFCA08" w:themeColor="accent1"/>
                        </w:rPr>
                      </w:pPr>
                    </w:p>
                  </w:txbxContent>
                </v:textbox>
                <w10:wrap type="topAndBottom"/>
              </v:shape>
            </w:pict>
          </mc:Fallback>
        </mc:AlternateContent>
      </w:r>
      <w:r w:rsidR="005E1A75" w:rsidRPr="00542EDA">
        <w:rPr>
          <w:color w:val="FFDF6A" w:themeColor="accent1" w:themeTint="99"/>
          <w:sz w:val="24"/>
          <w:szCs w:val="24"/>
        </w:rPr>
        <w:t>________</w:t>
      </w:r>
      <w:r w:rsidR="000A2E34">
        <w:rPr>
          <w:color w:val="FFDF6A" w:themeColor="accent1" w:themeTint="99"/>
          <w:sz w:val="24"/>
          <w:szCs w:val="24"/>
        </w:rPr>
        <w:t>_____________________________</w:t>
      </w:r>
    </w:p>
    <w:p w14:paraId="7D802BFF" w14:textId="59CDFA95" w:rsidR="00266725" w:rsidRDefault="008F6CCB" w:rsidP="00266725">
      <w:pPr>
        <w:rPr>
          <w:sz w:val="24"/>
          <w:szCs w:val="24"/>
        </w:rPr>
        <w:sectPr w:rsidR="00266725" w:rsidSect="00266725">
          <w:pgSz w:w="12240" w:h="15840"/>
          <w:pgMar w:top="288" w:right="432" w:bottom="288" w:left="432" w:header="720" w:footer="720" w:gutter="0"/>
          <w:cols w:num="2" w:space="720" w:equalWidth="0">
            <w:col w:w="5472" w:space="720"/>
            <w:col w:w="5184"/>
          </w:cols>
          <w:docGrid w:linePitch="272"/>
        </w:sectPr>
      </w:pPr>
      <w:r>
        <w:rPr>
          <w:noProof/>
          <w:lang w:eastAsia="en-US"/>
        </w:rPr>
        <w:lastRenderedPageBreak/>
        <mc:AlternateContent>
          <mc:Choice Requires="wps">
            <w:drawing>
              <wp:anchor distT="0" distB="0" distL="114300" distR="114300" simplePos="0" relativeHeight="251682303" behindDoc="0" locked="0" layoutInCell="1" allowOverlap="1" wp14:anchorId="60D0409A" wp14:editId="2942FF83">
                <wp:simplePos x="0" y="0"/>
                <wp:positionH relativeFrom="margin">
                  <wp:posOffset>3838575</wp:posOffset>
                </wp:positionH>
                <wp:positionV relativeFrom="paragraph">
                  <wp:posOffset>53975</wp:posOffset>
                </wp:positionV>
                <wp:extent cx="3324225" cy="8305800"/>
                <wp:effectExtent l="0" t="0" r="28575" b="19050"/>
                <wp:wrapSquare wrapText="bothSides"/>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8305800"/>
                        </a:xfrm>
                        <a:prstGeom prst="rect">
                          <a:avLst/>
                        </a:prstGeom>
                        <a:noFill/>
                        <a:ln>
                          <a:headEnd/>
                          <a:tailEnd/>
                        </a:ln>
                      </wps:spPr>
                      <wps:style>
                        <a:lnRef idx="2">
                          <a:schemeClr val="accent1"/>
                        </a:lnRef>
                        <a:fillRef idx="1">
                          <a:schemeClr val="lt1"/>
                        </a:fillRef>
                        <a:effectRef idx="0">
                          <a:schemeClr val="accent1"/>
                        </a:effectRef>
                        <a:fontRef idx="minor">
                          <a:schemeClr val="dk1"/>
                        </a:fontRef>
                      </wps:style>
                      <wps:txbx>
                        <w:txbxContent>
                          <w:p w14:paraId="4B9D8F7B" w14:textId="6353F4EC" w:rsidR="00F46CAC" w:rsidRPr="000A2E34" w:rsidRDefault="00F920CB" w:rsidP="00570489">
                            <w:pPr>
                              <w:jc w:val="center"/>
                              <w:rPr>
                                <w:rFonts w:cs="Times New Roman"/>
                                <w:b/>
                                <w:noProof/>
                                <w:sz w:val="22"/>
                                <w:szCs w:val="22"/>
                              </w:rPr>
                            </w:pPr>
                            <w:r w:rsidRPr="000A2E34">
                              <w:rPr>
                                <w:rFonts w:cs="Times New Roman"/>
                                <w:b/>
                                <w:noProof/>
                                <w:sz w:val="22"/>
                                <w:szCs w:val="22"/>
                              </w:rPr>
                              <w:t>How does getting your hands dirty lead to our youth building a more just community?</w:t>
                            </w:r>
                          </w:p>
                          <w:p w14:paraId="742F2C31" w14:textId="77777777" w:rsidR="000A2E34" w:rsidRDefault="00F46CAC" w:rsidP="000A2E34">
                            <w:pPr>
                              <w:jc w:val="center"/>
                              <w:rPr>
                                <w:rFonts w:cs="Times New Roman"/>
                                <w:noProof/>
                              </w:rPr>
                            </w:pPr>
                            <w:r>
                              <w:rPr>
                                <w:rFonts w:cs="Times New Roman"/>
                                <w:noProof/>
                                <w:lang w:eastAsia="en-US"/>
                              </w:rPr>
                              <w:drawing>
                                <wp:inline distT="0" distB="0" distL="0" distR="0" wp14:anchorId="0C5F2B83" wp14:editId="452B35C6">
                                  <wp:extent cx="1524229" cy="22955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Youth Farm Project.jpg"/>
                                          <pic:cNvPicPr/>
                                        </pic:nvPicPr>
                                        <pic:blipFill>
                                          <a:blip r:embed="rId13">
                                            <a:extLst>
                                              <a:ext uri="{28A0092B-C50C-407E-A947-70E740481C1C}">
                                                <a14:useLocalDpi xmlns:a14="http://schemas.microsoft.com/office/drawing/2010/main" val="0"/>
                                              </a:ext>
                                            </a:extLst>
                                          </a:blip>
                                          <a:stretch>
                                            <a:fillRect/>
                                          </a:stretch>
                                        </pic:blipFill>
                                        <pic:spPr>
                                          <a:xfrm>
                                            <a:off x="0" y="0"/>
                                            <a:ext cx="1537162" cy="2315002"/>
                                          </a:xfrm>
                                          <a:prstGeom prst="rect">
                                            <a:avLst/>
                                          </a:prstGeom>
                                        </pic:spPr>
                                      </pic:pic>
                                    </a:graphicData>
                                  </a:graphic>
                                </wp:inline>
                              </w:drawing>
                            </w:r>
                          </w:p>
                          <w:p w14:paraId="78AB7314" w14:textId="77777777" w:rsidR="000A2E34" w:rsidRDefault="00F920CB" w:rsidP="00F920CB">
                            <w:pPr>
                              <w:rPr>
                                <w:rFonts w:cs="Times New Roman"/>
                                <w:noProof/>
                              </w:rPr>
                            </w:pPr>
                            <w:r w:rsidRPr="00F920CB">
                              <w:rPr>
                                <w:rFonts w:cs="Times New Roman"/>
                                <w:noProof/>
                              </w:rPr>
                              <w:t xml:space="preserve">Take a look at the Youth Farm Project and how it uses agriculture to empower a </w:t>
                            </w:r>
                            <w:r w:rsidRPr="000A2E34">
                              <w:rPr>
                                <w:rFonts w:cs="Times New Roman"/>
                                <w:b/>
                                <w:noProof/>
                              </w:rPr>
                              <w:t>diverse group</w:t>
                            </w:r>
                            <w:r w:rsidRPr="00F920CB">
                              <w:rPr>
                                <w:rFonts w:cs="Times New Roman"/>
                                <w:noProof/>
                              </w:rPr>
                              <w:t xml:space="preserve"> of young people to </w:t>
                            </w:r>
                            <w:r w:rsidRPr="000A2E34">
                              <w:rPr>
                                <w:rFonts w:cs="Times New Roman"/>
                                <w:b/>
                                <w:noProof/>
                              </w:rPr>
                              <w:t>become leaders</w:t>
                            </w:r>
                            <w:r w:rsidRPr="00F920CB">
                              <w:rPr>
                                <w:rFonts w:cs="Times New Roman"/>
                                <w:noProof/>
                              </w:rPr>
                              <w:t xml:space="preserve">.  The Youth Farm Project is in its sixth season, growing produce on a 10- acre farm on Nelson Road.  The YFP program uses agriculture as a tool for teaching </w:t>
                            </w:r>
                            <w:r w:rsidRPr="000A2E34">
                              <w:rPr>
                                <w:rFonts w:cs="Times New Roman"/>
                                <w:b/>
                                <w:noProof/>
                              </w:rPr>
                              <w:t>sustainable methods</w:t>
                            </w:r>
                            <w:r w:rsidRPr="00F920CB">
                              <w:rPr>
                                <w:rFonts w:cs="Times New Roman"/>
                                <w:noProof/>
                              </w:rPr>
                              <w:t xml:space="preserve"> of growing food, the impact of our current food system on health and the environment , and also its impact on </w:t>
                            </w:r>
                            <w:r w:rsidRPr="000A2E34">
                              <w:rPr>
                                <w:rFonts w:cs="Times New Roman"/>
                                <w:b/>
                                <w:noProof/>
                              </w:rPr>
                              <w:t>social justice issues</w:t>
                            </w:r>
                            <w:r w:rsidRPr="00F920CB">
                              <w:rPr>
                                <w:rFonts w:cs="Times New Roman"/>
                                <w:noProof/>
                              </w:rPr>
                              <w:t xml:space="preserve"> concerning unequal access to healthy food.  </w:t>
                            </w:r>
                          </w:p>
                          <w:p w14:paraId="506D803A" w14:textId="6B64A001" w:rsidR="00F920CB" w:rsidRPr="00F46CAC" w:rsidRDefault="00F920CB" w:rsidP="00F920CB">
                            <w:pPr>
                              <w:rPr>
                                <w:rFonts w:cs="Times New Roman"/>
                                <w:noProof/>
                              </w:rPr>
                            </w:pPr>
                            <w:r w:rsidRPr="00F920CB">
                              <w:rPr>
                                <w:rFonts w:cs="Times New Roman"/>
                                <w:noProof/>
                              </w:rPr>
                              <w:t xml:space="preserve">The program empowers a diverse group of young people by teaching communication skills, carrying out a </w:t>
                            </w:r>
                            <w:r w:rsidRPr="000A2E34">
                              <w:rPr>
                                <w:rFonts w:cs="Times New Roman"/>
                                <w:b/>
                                <w:noProof/>
                              </w:rPr>
                              <w:t>strong mentoring model</w:t>
                            </w:r>
                            <w:r w:rsidRPr="00F920CB">
                              <w:rPr>
                                <w:rFonts w:cs="Times New Roman"/>
                                <w:noProof/>
                              </w:rPr>
                              <w:t>, following an established curriculum with evaluations, an</w:t>
                            </w:r>
                            <w:r w:rsidR="00D80992">
                              <w:rPr>
                                <w:rFonts w:cs="Times New Roman"/>
                                <w:noProof/>
                              </w:rPr>
                              <w:t xml:space="preserve">d, of course, growing produce. </w:t>
                            </w:r>
                            <w:r w:rsidRPr="00F920CB">
                              <w:rPr>
                                <w:rFonts w:cs="Times New Roman"/>
                                <w:noProof/>
                              </w:rPr>
                              <w:t xml:space="preserve">YFP has become a </w:t>
                            </w:r>
                            <w:r w:rsidRPr="00D80992">
                              <w:rPr>
                                <w:rFonts w:cs="Times New Roman"/>
                                <w:b/>
                                <w:noProof/>
                              </w:rPr>
                              <w:t>cornerstone employment</w:t>
                            </w:r>
                            <w:r w:rsidRPr="00F920CB">
                              <w:rPr>
                                <w:rFonts w:cs="Times New Roman"/>
                                <w:noProof/>
                              </w:rPr>
                              <w:t xml:space="preserve"> placement for area youth from all backgrounds and neighborhoods within our community.  </w:t>
                            </w:r>
                          </w:p>
                          <w:p w14:paraId="2EA76C30" w14:textId="77777777" w:rsidR="000A2E34" w:rsidRDefault="00F920CB" w:rsidP="00F920CB">
                            <w:pPr>
                              <w:rPr>
                                <w:rFonts w:cs="Times New Roman"/>
                              </w:rPr>
                            </w:pPr>
                            <w:r w:rsidRPr="00F920CB">
                              <w:rPr>
                                <w:rFonts w:cs="Times New Roman"/>
                              </w:rPr>
                              <w:t xml:space="preserve">The program receives revenue by selling some of its 11,500 lbs. of produce to the Full Plate Farm Collective CSA, BJM Elementary School's Fresh Fruit and Vegetable Snack Program, GIAC, the Ithaca City School District Lunch Program, the LACS lunch program, and the Congo Square Market. YFP </w:t>
                            </w:r>
                            <w:r w:rsidRPr="00570489">
                              <w:rPr>
                                <w:rFonts w:cs="Times New Roman"/>
                                <w:b/>
                              </w:rPr>
                              <w:t xml:space="preserve">collaborates with over 25 programs </w:t>
                            </w:r>
                            <w:r w:rsidRPr="00570489">
                              <w:rPr>
                                <w:rFonts w:cs="Times New Roman"/>
                              </w:rPr>
                              <w:t>in all</w:t>
                            </w:r>
                            <w:r w:rsidRPr="00F920CB">
                              <w:rPr>
                                <w:rFonts w:cs="Times New Roman"/>
                              </w:rPr>
                              <w:t xml:space="preserve">, a substantial outreach in Tompkins County.  </w:t>
                            </w:r>
                          </w:p>
                          <w:p w14:paraId="3703F093" w14:textId="0870C092" w:rsidR="000A2E34" w:rsidRPr="003E6DBC" w:rsidRDefault="000A2E34" w:rsidP="000A2E34">
                            <w:pPr>
                              <w:rPr>
                                <w:rFonts w:ascii="Times New Roman" w:hAnsi="Times New Roman" w:cs="Times New Roman"/>
                              </w:rPr>
                            </w:pPr>
                            <w:r w:rsidRPr="003E6DBC">
                              <w:rPr>
                                <w:rFonts w:ascii="Times New Roman" w:hAnsi="Times New Roman" w:cs="Times New Roman"/>
                                <w:i/>
                              </w:rPr>
                              <w:t>We celebrate support of this program through multiple grants from a range of Community Foundation funds:  Kathy Yoselson Fierce Determination Fund, Rothman and Alford Fund, the Women’s Fund, Blecher Schaffzin Family Fund, John Semmler Fund, Community Enrichment F</w:t>
                            </w:r>
                            <w:r w:rsidR="003E4B12">
                              <w:rPr>
                                <w:rFonts w:ascii="Times New Roman" w:hAnsi="Times New Roman" w:cs="Times New Roman"/>
                                <w:i/>
                              </w:rPr>
                              <w:t>und, the Lane Family Fund</w:t>
                            </w:r>
                            <w:r w:rsidRPr="003E6DBC">
                              <w:rPr>
                                <w:rFonts w:ascii="Times New Roman" w:hAnsi="Times New Roman" w:cs="Times New Roman"/>
                                <w:i/>
                              </w:rPr>
                              <w:t xml:space="preserve">, and by the </w:t>
                            </w:r>
                            <w:r w:rsidR="003E4B12">
                              <w:rPr>
                                <w:rFonts w:ascii="Times New Roman" w:hAnsi="Times New Roman" w:cs="Times New Roman"/>
                                <w:i/>
                              </w:rPr>
                              <w:t>Helen T. Howland Foundation</w:t>
                            </w:r>
                            <w:r w:rsidRPr="003E6DBC">
                              <w:rPr>
                                <w:rFonts w:ascii="Times New Roman" w:hAnsi="Times New Roman" w:cs="Times New Roman"/>
                                <w:i/>
                              </w:rPr>
                              <w:t xml:space="preserve"> in our 2015 Spring Grant Cycle</w:t>
                            </w:r>
                            <w:r w:rsidRPr="003E6DBC">
                              <w:rPr>
                                <w:rFonts w:ascii="Times New Roman" w:hAnsi="Times New Roman" w:cs="Times New Roman"/>
                              </w:rPr>
                              <w:t xml:space="preserve">.   </w:t>
                            </w:r>
                          </w:p>
                          <w:p w14:paraId="13DD1733" w14:textId="67EE2B67" w:rsidR="00F920CB" w:rsidRPr="00F920CB" w:rsidRDefault="00F920CB" w:rsidP="00F920CB">
                            <w:pPr>
                              <w:rPr>
                                <w:rFonts w:cs="Times New Roman"/>
                              </w:rPr>
                            </w:pPr>
                            <w:r w:rsidRPr="00F920CB">
                              <w:rPr>
                                <w:rFonts w:cs="Times New Roman"/>
                              </w:rPr>
                              <w:t xml:space="preserve">  </w:t>
                            </w:r>
                          </w:p>
                          <w:p w14:paraId="60D4668A" w14:textId="3443F4AF" w:rsidR="00F920CB" w:rsidRPr="00F920CB" w:rsidRDefault="00F920CB" w:rsidP="00F920CB">
                            <w:pPr>
                              <w:pStyle w:val="NoSpacing"/>
                              <w:rPr>
                                <w:rFonts w:eastAsia="Arial Unicode M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0409A" id="_x0000_t202" coordsize="21600,21600" o:spt="202" path="m,l,21600r21600,l21600,xe">
                <v:stroke joinstyle="miter"/>
                <v:path gradientshapeok="t" o:connecttype="rect"/>
              </v:shapetype>
              <v:shape id="Text Box 9" o:spid="_x0000_s1036" type="#_x0000_t202" style="position:absolute;margin-left:302.25pt;margin-top:4.25pt;width:261.75pt;height:654pt;z-index:2516823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" filled="f" strokecolor="#ffca08 [3204]" strokeweight="1.5pt">
                <v:stroke endcap="round"/>
                <v:textbox>
                  <w:txbxContent>
                    <w:p w14:paraId="4B9D8F7B" w14:textId="6353F4EC" w:rsidR="00F46CAC" w:rsidRPr="000A2E34" w:rsidRDefault="00F920CB" w:rsidP="00570489">
                      <w:pPr>
                        <w:jc w:val="center"/>
                        <w:rPr>
                          <w:rFonts w:cs="Times New Roman"/>
                          <w:b/>
                          <w:noProof/>
                          <w:sz w:val="22"/>
                          <w:szCs w:val="22"/>
                        </w:rPr>
                      </w:pPr>
                      <w:r w:rsidRPr="000A2E34">
                        <w:rPr>
                          <w:rFonts w:cs="Times New Roman"/>
                          <w:b/>
                          <w:noProof/>
                          <w:sz w:val="22"/>
                          <w:szCs w:val="22"/>
                        </w:rPr>
                        <w:t>How does getting your hands dirty lead to our youth building a more just community?</w:t>
                      </w:r>
                    </w:p>
                    <w:p w14:paraId="742F2C31" w14:textId="77777777" w:rsidR="000A2E34" w:rsidRDefault="00F46CAC" w:rsidP="000A2E34">
                      <w:pPr>
                        <w:jc w:val="center"/>
                        <w:rPr>
                          <w:rFonts w:cs="Times New Roman"/>
                          <w:noProof/>
                        </w:rPr>
                      </w:pPr>
                      <w:r>
                        <w:rPr>
                          <w:rFonts w:cs="Times New Roman"/>
                          <w:noProof/>
                          <w:lang w:eastAsia="en-US"/>
                        </w:rPr>
                        <w:drawing>
                          <wp:inline distT="0" distB="0" distL="0" distR="0" wp14:anchorId="0C5F2B83" wp14:editId="452B35C6">
                            <wp:extent cx="1524229" cy="22955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Youth Farm Project.jpg"/>
                                    <pic:cNvPicPr/>
                                  </pic:nvPicPr>
                                  <pic:blipFill>
                                    <a:blip r:embed="rId14">
                                      <a:extLst>
                                        <a:ext uri="{28A0092B-C50C-407E-A947-70E740481C1C}">
                                          <a14:useLocalDpi xmlns:a14="http://schemas.microsoft.com/office/drawing/2010/main" val="0"/>
                                        </a:ext>
                                      </a:extLst>
                                    </a:blip>
                                    <a:stretch>
                                      <a:fillRect/>
                                    </a:stretch>
                                  </pic:blipFill>
                                  <pic:spPr>
                                    <a:xfrm>
                                      <a:off x="0" y="0"/>
                                      <a:ext cx="1537162" cy="2315002"/>
                                    </a:xfrm>
                                    <a:prstGeom prst="rect">
                                      <a:avLst/>
                                    </a:prstGeom>
                                  </pic:spPr>
                                </pic:pic>
                              </a:graphicData>
                            </a:graphic>
                          </wp:inline>
                        </w:drawing>
                      </w:r>
                    </w:p>
                    <w:p w14:paraId="78AB7314" w14:textId="77777777" w:rsidR="000A2E34" w:rsidRDefault="00F920CB" w:rsidP="00F920CB">
                      <w:pPr>
                        <w:rPr>
                          <w:rFonts w:cs="Times New Roman"/>
                          <w:noProof/>
                        </w:rPr>
                      </w:pPr>
                      <w:r w:rsidRPr="00F920CB">
                        <w:rPr>
                          <w:rFonts w:cs="Times New Roman"/>
                          <w:noProof/>
                        </w:rPr>
                        <w:t xml:space="preserve">Take a look at the Youth Farm Project and how it uses agriculture to empower a </w:t>
                      </w:r>
                      <w:r w:rsidRPr="000A2E34">
                        <w:rPr>
                          <w:rFonts w:cs="Times New Roman"/>
                          <w:b/>
                          <w:noProof/>
                        </w:rPr>
                        <w:t>diverse group</w:t>
                      </w:r>
                      <w:r w:rsidRPr="00F920CB">
                        <w:rPr>
                          <w:rFonts w:cs="Times New Roman"/>
                          <w:noProof/>
                        </w:rPr>
                        <w:t xml:space="preserve"> of young people to </w:t>
                      </w:r>
                      <w:r w:rsidRPr="000A2E34">
                        <w:rPr>
                          <w:rFonts w:cs="Times New Roman"/>
                          <w:b/>
                          <w:noProof/>
                        </w:rPr>
                        <w:t>become leaders</w:t>
                      </w:r>
                      <w:r w:rsidRPr="00F920CB">
                        <w:rPr>
                          <w:rFonts w:cs="Times New Roman"/>
                          <w:noProof/>
                        </w:rPr>
                        <w:t xml:space="preserve">.  The Youth Farm Project is in its sixth season, growing produce on a 10- acre farm on Nelson Road.  The YFP program uses agriculture as a tool for teaching </w:t>
                      </w:r>
                      <w:r w:rsidRPr="000A2E34">
                        <w:rPr>
                          <w:rFonts w:cs="Times New Roman"/>
                          <w:b/>
                          <w:noProof/>
                        </w:rPr>
                        <w:t>sustainable methods</w:t>
                      </w:r>
                      <w:r w:rsidRPr="00F920CB">
                        <w:rPr>
                          <w:rFonts w:cs="Times New Roman"/>
                          <w:noProof/>
                        </w:rPr>
                        <w:t xml:space="preserve"> of growing food, the impact of our current food system on health and the environment , and also its impact on </w:t>
                      </w:r>
                      <w:r w:rsidRPr="000A2E34">
                        <w:rPr>
                          <w:rFonts w:cs="Times New Roman"/>
                          <w:b/>
                          <w:noProof/>
                        </w:rPr>
                        <w:t>social justice issues</w:t>
                      </w:r>
                      <w:r w:rsidRPr="00F920CB">
                        <w:rPr>
                          <w:rFonts w:cs="Times New Roman"/>
                          <w:noProof/>
                        </w:rPr>
                        <w:t xml:space="preserve"> concerning unequal access to healthy food.  </w:t>
                      </w:r>
                    </w:p>
                    <w:p w14:paraId="506D803A" w14:textId="6B64A001" w:rsidR="00F920CB" w:rsidRPr="00F46CAC" w:rsidRDefault="00F920CB" w:rsidP="00F920CB">
                      <w:pPr>
                        <w:rPr>
                          <w:rFonts w:cs="Times New Roman"/>
                          <w:noProof/>
                        </w:rPr>
                      </w:pPr>
                      <w:r w:rsidRPr="00F920CB">
                        <w:rPr>
                          <w:rFonts w:cs="Times New Roman"/>
                          <w:noProof/>
                        </w:rPr>
                        <w:t xml:space="preserve">The program empowers a diverse group of young people by teaching communication skills, carrying out a </w:t>
                      </w:r>
                      <w:r w:rsidRPr="000A2E34">
                        <w:rPr>
                          <w:rFonts w:cs="Times New Roman"/>
                          <w:b/>
                          <w:noProof/>
                        </w:rPr>
                        <w:t>strong mentoring model</w:t>
                      </w:r>
                      <w:r w:rsidRPr="00F920CB">
                        <w:rPr>
                          <w:rFonts w:cs="Times New Roman"/>
                          <w:noProof/>
                        </w:rPr>
                        <w:t>, following an established curriculum with evaluations, an</w:t>
                      </w:r>
                      <w:r w:rsidR="00D80992">
                        <w:rPr>
                          <w:rFonts w:cs="Times New Roman"/>
                          <w:noProof/>
                        </w:rPr>
                        <w:t xml:space="preserve">d, of course, growing produce. </w:t>
                      </w:r>
                      <w:r w:rsidRPr="00F920CB">
                        <w:rPr>
                          <w:rFonts w:cs="Times New Roman"/>
                          <w:noProof/>
                        </w:rPr>
                        <w:t xml:space="preserve">YFP has become a </w:t>
                      </w:r>
                      <w:r w:rsidRPr="00D80992">
                        <w:rPr>
                          <w:rFonts w:cs="Times New Roman"/>
                          <w:b/>
                          <w:noProof/>
                        </w:rPr>
                        <w:t>cornerstone employment</w:t>
                      </w:r>
                      <w:r w:rsidRPr="00F920CB">
                        <w:rPr>
                          <w:rFonts w:cs="Times New Roman"/>
                          <w:noProof/>
                        </w:rPr>
                        <w:t xml:space="preserve"> placement for area youth from all backgrounds and neighborhoods within our community.  </w:t>
                      </w:r>
                    </w:p>
                    <w:p w14:paraId="2EA76C30" w14:textId="77777777" w:rsidR="000A2E34" w:rsidRDefault="00F920CB" w:rsidP="00F920CB">
                      <w:pPr>
                        <w:rPr>
                          <w:rFonts w:cs="Times New Roman"/>
                        </w:rPr>
                      </w:pPr>
                      <w:r w:rsidRPr="00F920CB">
                        <w:rPr>
                          <w:rFonts w:cs="Times New Roman"/>
                        </w:rPr>
                        <w:t xml:space="preserve">The program receives revenue by selling some of its 11,500 lbs. of produce to the Full Plate Farm Collective CSA, BJM Elementary School's Fresh Fruit and Vegetable Snack Program, GIAC, the Ithaca City School District Lunch Program, the LACS lunch program, and the Congo Square Market. YFP </w:t>
                      </w:r>
                      <w:r w:rsidRPr="00570489">
                        <w:rPr>
                          <w:rFonts w:cs="Times New Roman"/>
                          <w:b/>
                        </w:rPr>
                        <w:t xml:space="preserve">collaborates with over 25 programs </w:t>
                      </w:r>
                      <w:r w:rsidRPr="00570489">
                        <w:rPr>
                          <w:rFonts w:cs="Times New Roman"/>
                        </w:rPr>
                        <w:t>in all</w:t>
                      </w:r>
                      <w:r w:rsidRPr="00F920CB">
                        <w:rPr>
                          <w:rFonts w:cs="Times New Roman"/>
                        </w:rPr>
                        <w:t xml:space="preserve">, a substantial outreach in Tompkins County.  </w:t>
                      </w:r>
                    </w:p>
                    <w:p w14:paraId="3703F093" w14:textId="0870C092" w:rsidR="000A2E34" w:rsidRPr="003E6DBC" w:rsidRDefault="000A2E34" w:rsidP="000A2E34">
                      <w:pPr>
                        <w:rPr>
                          <w:rFonts w:ascii="Times New Roman" w:hAnsi="Times New Roman" w:cs="Times New Roman"/>
                        </w:rPr>
                      </w:pPr>
                      <w:r w:rsidRPr="003E6DBC">
                        <w:rPr>
                          <w:rFonts w:ascii="Times New Roman" w:hAnsi="Times New Roman" w:cs="Times New Roman"/>
                          <w:i/>
                        </w:rPr>
                        <w:t>We celebrate support of this program through multiple grants from a range of Community Foundation funds:  Kathy Yoselson Fierce Determination Fund, Rothman and Alford Fund, the Women’s Fund, Blecher Sch</w:t>
                      </w:r>
                      <w:bookmarkStart w:id="1" w:name="_GoBack"/>
                      <w:bookmarkEnd w:id="1"/>
                      <w:r w:rsidRPr="003E6DBC">
                        <w:rPr>
                          <w:rFonts w:ascii="Times New Roman" w:hAnsi="Times New Roman" w:cs="Times New Roman"/>
                          <w:i/>
                        </w:rPr>
                        <w:t>affzin Family Fund, John Semmler Fund, Community Enrichment F</w:t>
                      </w:r>
                      <w:r w:rsidR="003E4B12">
                        <w:rPr>
                          <w:rFonts w:ascii="Times New Roman" w:hAnsi="Times New Roman" w:cs="Times New Roman"/>
                          <w:i/>
                        </w:rPr>
                        <w:t>und, the Lane Family Fund</w:t>
                      </w:r>
                      <w:r w:rsidRPr="003E6DBC">
                        <w:rPr>
                          <w:rFonts w:ascii="Times New Roman" w:hAnsi="Times New Roman" w:cs="Times New Roman"/>
                          <w:i/>
                        </w:rPr>
                        <w:t xml:space="preserve">, and by the </w:t>
                      </w:r>
                      <w:r w:rsidR="003E4B12">
                        <w:rPr>
                          <w:rFonts w:ascii="Times New Roman" w:hAnsi="Times New Roman" w:cs="Times New Roman"/>
                          <w:i/>
                        </w:rPr>
                        <w:t>Helen T. Howland Foundation</w:t>
                      </w:r>
                      <w:r w:rsidRPr="003E6DBC">
                        <w:rPr>
                          <w:rFonts w:ascii="Times New Roman" w:hAnsi="Times New Roman" w:cs="Times New Roman"/>
                          <w:i/>
                        </w:rPr>
                        <w:t xml:space="preserve"> in our 2015 Spring Grant Cycle</w:t>
                      </w:r>
                      <w:r w:rsidRPr="003E6DBC">
                        <w:rPr>
                          <w:rFonts w:ascii="Times New Roman" w:hAnsi="Times New Roman" w:cs="Times New Roman"/>
                        </w:rPr>
                        <w:t xml:space="preserve">.   </w:t>
                      </w:r>
                    </w:p>
                    <w:p w14:paraId="13DD1733" w14:textId="67EE2B67" w:rsidR="00F920CB" w:rsidRPr="00F920CB" w:rsidRDefault="00F920CB" w:rsidP="00F920CB">
                      <w:pPr>
                        <w:rPr>
                          <w:rFonts w:cs="Times New Roman"/>
                        </w:rPr>
                      </w:pPr>
                      <w:r w:rsidRPr="00F920CB">
                        <w:rPr>
                          <w:rFonts w:cs="Times New Roman"/>
                        </w:rPr>
                        <w:t xml:space="preserve">  </w:t>
                      </w:r>
                    </w:p>
                    <w:p w14:paraId="60D4668A" w14:textId="3443F4AF" w:rsidR="00F920CB" w:rsidRPr="00F920CB" w:rsidRDefault="00F920CB" w:rsidP="00F920CB">
                      <w:pPr>
                        <w:pStyle w:val="NoSpacing"/>
                        <w:rPr>
                          <w:rFonts w:eastAsia="Arial Unicode MS" w:cs="Arial"/>
                        </w:rPr>
                      </w:pPr>
                    </w:p>
                  </w:txbxContent>
                </v:textbox>
                <w10:wrap type="square" anchorx="margin"/>
              </v:shape>
            </w:pict>
          </mc:Fallback>
        </mc:AlternateContent>
      </w:r>
      <w:r w:rsidR="00D80992">
        <w:rPr>
          <w:noProof/>
          <w:lang w:eastAsia="en-US"/>
        </w:rPr>
        <mc:AlternateContent>
          <mc:Choice Requires="wps">
            <w:drawing>
              <wp:anchor distT="0" distB="0" distL="114300" distR="114300" simplePos="0" relativeHeight="251667456" behindDoc="0" locked="0" layoutInCell="1" allowOverlap="1" wp14:anchorId="50AF54A6" wp14:editId="4E12FE78">
                <wp:simplePos x="0" y="0"/>
                <wp:positionH relativeFrom="margin">
                  <wp:posOffset>40005</wp:posOffset>
                </wp:positionH>
                <wp:positionV relativeFrom="paragraph">
                  <wp:posOffset>73660</wp:posOffset>
                </wp:positionV>
                <wp:extent cx="3409950" cy="2886075"/>
                <wp:effectExtent l="0" t="0" r="19050" b="28575"/>
                <wp:wrapSquare wrapText="bothSides"/>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886075"/>
                        </a:xfrm>
                        <a:prstGeom prst="rect">
                          <a:avLst/>
                        </a:prstGeom>
                        <a:noFill/>
                        <a:ln>
                          <a:headEnd/>
                          <a:tailEnd/>
                        </a:ln>
                      </wps:spPr>
                      <wps:style>
                        <a:lnRef idx="2">
                          <a:schemeClr val="accent1"/>
                        </a:lnRef>
                        <a:fillRef idx="1">
                          <a:schemeClr val="lt1"/>
                        </a:fillRef>
                        <a:effectRef idx="0">
                          <a:schemeClr val="accent1"/>
                        </a:effectRef>
                        <a:fontRef idx="minor">
                          <a:schemeClr val="dk1"/>
                        </a:fontRef>
                      </wps:style>
                      <wps:txbx>
                        <w:txbxContent>
                          <w:p w14:paraId="195A5239" w14:textId="77777777" w:rsidR="00F46CAC" w:rsidRDefault="00266725" w:rsidP="00266725">
                            <w:pPr>
                              <w:pStyle w:val="NoSpacing"/>
                              <w:rPr>
                                <w:rFonts w:eastAsia="Arial Unicode MS" w:cs="Arial"/>
                              </w:rPr>
                            </w:pPr>
                            <w:r w:rsidRPr="00865B72">
                              <w:rPr>
                                <w:rFonts w:eastAsia="Arial Unicode MS" w:cs="Arial"/>
                                <w:b/>
                              </w:rPr>
                              <w:t>Vision Statement:</w:t>
                            </w:r>
                            <w:r w:rsidRPr="00865B72">
                              <w:rPr>
                                <w:rFonts w:eastAsia="Arial Unicode MS" w:cs="Arial"/>
                              </w:rPr>
                              <w:t xml:space="preserve">  </w:t>
                            </w:r>
                          </w:p>
                          <w:p w14:paraId="2240EAF2" w14:textId="39110DE1" w:rsidR="00266725" w:rsidRPr="00865B72" w:rsidRDefault="00266725" w:rsidP="00266725">
                            <w:pPr>
                              <w:pStyle w:val="NoSpacing"/>
                              <w:rPr>
                                <w:rFonts w:eastAsia="Arial Unicode MS" w:cs="Arial"/>
                              </w:rPr>
                            </w:pPr>
                            <w:r w:rsidRPr="00865B72">
                              <w:rPr>
                                <w:rFonts w:eastAsia="Arial Unicode MS" w:cs="Arial"/>
                              </w:rPr>
                              <w:t>Tompkins County thrives thanks to engaged philanthropy.</w:t>
                            </w:r>
                          </w:p>
                          <w:p w14:paraId="2F82065B" w14:textId="77777777" w:rsidR="00266725" w:rsidRPr="00865B72" w:rsidRDefault="00266725" w:rsidP="00266725">
                            <w:pPr>
                              <w:pStyle w:val="NoSpacing"/>
                              <w:rPr>
                                <w:rFonts w:eastAsia="Arial Unicode MS" w:cs="Arial"/>
                              </w:rPr>
                            </w:pPr>
                          </w:p>
                          <w:p w14:paraId="2A3A8CA1" w14:textId="77777777" w:rsidR="00266725" w:rsidRPr="00865B72" w:rsidRDefault="00266725" w:rsidP="00266725">
                            <w:pPr>
                              <w:pStyle w:val="NoSpacing"/>
                              <w:rPr>
                                <w:rFonts w:eastAsia="Arial Unicode MS" w:cs="Arial"/>
                                <w:b/>
                              </w:rPr>
                            </w:pPr>
                            <w:r w:rsidRPr="00865B72">
                              <w:rPr>
                                <w:rFonts w:eastAsia="Arial Unicode MS" w:cs="Arial"/>
                                <w:b/>
                              </w:rPr>
                              <w:t>Our Values:</w:t>
                            </w:r>
                          </w:p>
                          <w:p w14:paraId="2331BF7A" w14:textId="77777777" w:rsidR="00266725" w:rsidRPr="00865B72" w:rsidRDefault="00266725" w:rsidP="00266725">
                            <w:pPr>
                              <w:pStyle w:val="NoSpacing"/>
                              <w:rPr>
                                <w:rFonts w:eastAsia="Arial Unicode MS" w:cs="Arial"/>
                              </w:rPr>
                            </w:pPr>
                            <w:r w:rsidRPr="00865B72">
                              <w:rPr>
                                <w:rFonts w:eastAsia="Arial Unicode MS" w:cs="Arial"/>
                              </w:rPr>
                              <w:t>Integrity, inclusion and transparency in both grant-making and stewardship of resources;</w:t>
                            </w:r>
                          </w:p>
                          <w:p w14:paraId="468B6DA2" w14:textId="77777777" w:rsidR="00266725" w:rsidRPr="00865B72" w:rsidRDefault="00266725" w:rsidP="00266725">
                            <w:pPr>
                              <w:pStyle w:val="NoSpacing"/>
                              <w:rPr>
                                <w:rFonts w:eastAsia="Arial Unicode MS" w:cs="Arial"/>
                              </w:rPr>
                            </w:pPr>
                          </w:p>
                          <w:p w14:paraId="6DF9B02C" w14:textId="77777777" w:rsidR="00266725" w:rsidRPr="00865B72" w:rsidRDefault="00266725" w:rsidP="00266725">
                            <w:pPr>
                              <w:pStyle w:val="NoSpacing"/>
                              <w:rPr>
                                <w:rFonts w:eastAsia="Arial Unicode MS" w:cs="Arial"/>
                              </w:rPr>
                            </w:pPr>
                            <w:r w:rsidRPr="00865B72">
                              <w:rPr>
                                <w:rFonts w:eastAsia="Arial Unicode MS" w:cs="Arial"/>
                              </w:rPr>
                              <w:t>Impartiality and flexibility, matching community needs with donor interests;</w:t>
                            </w:r>
                          </w:p>
                          <w:p w14:paraId="1EE87D66" w14:textId="77777777" w:rsidR="00266725" w:rsidRPr="00865B72" w:rsidRDefault="00266725" w:rsidP="00266725">
                            <w:pPr>
                              <w:pStyle w:val="NoSpacing"/>
                              <w:rPr>
                                <w:rFonts w:eastAsia="Arial Unicode MS" w:cs="Arial"/>
                              </w:rPr>
                            </w:pPr>
                          </w:p>
                          <w:p w14:paraId="581F7DCE" w14:textId="77777777" w:rsidR="00266725" w:rsidRPr="00865B72" w:rsidRDefault="00266725" w:rsidP="00266725">
                            <w:pPr>
                              <w:pStyle w:val="NoSpacing"/>
                              <w:rPr>
                                <w:rFonts w:eastAsia="Arial Unicode MS" w:cs="Arial"/>
                              </w:rPr>
                            </w:pPr>
                            <w:r w:rsidRPr="00865B72">
                              <w:rPr>
                                <w:rFonts w:eastAsia="Arial Unicode MS" w:cs="Arial"/>
                              </w:rPr>
                              <w:t>Involved donors who are empowered to take bold and effective philanthropic actions;</w:t>
                            </w:r>
                          </w:p>
                          <w:p w14:paraId="4B2A3A2D" w14:textId="77777777" w:rsidR="00266725" w:rsidRPr="00865B72" w:rsidRDefault="00266725" w:rsidP="00266725">
                            <w:pPr>
                              <w:pStyle w:val="NoSpacing"/>
                              <w:rPr>
                                <w:rFonts w:eastAsia="Arial Unicode MS" w:cs="Arial"/>
                              </w:rPr>
                            </w:pPr>
                          </w:p>
                          <w:p w14:paraId="2E06B13B" w14:textId="77777777" w:rsidR="00266725" w:rsidRPr="00865B72" w:rsidRDefault="00266725" w:rsidP="00266725">
                            <w:pPr>
                              <w:pStyle w:val="NoSpacing"/>
                              <w:rPr>
                                <w:rFonts w:eastAsia="Arial Unicode MS" w:cs="Arial"/>
                              </w:rPr>
                            </w:pPr>
                            <w:r w:rsidRPr="00865B72">
                              <w:rPr>
                                <w:rFonts w:eastAsia="Arial Unicode MS" w:cs="Arial"/>
                              </w:rPr>
                              <w:t>Community leadership in acquiring and sharing of knowledge;</w:t>
                            </w:r>
                          </w:p>
                          <w:p w14:paraId="51C9F8F4" w14:textId="77777777" w:rsidR="00266725" w:rsidRPr="00865B72" w:rsidRDefault="00266725" w:rsidP="00266725">
                            <w:pPr>
                              <w:pStyle w:val="NoSpacing"/>
                              <w:rPr>
                                <w:rFonts w:eastAsia="Arial Unicode MS" w:cs="Arial"/>
                              </w:rPr>
                            </w:pPr>
                          </w:p>
                          <w:p w14:paraId="4C607E49" w14:textId="77777777" w:rsidR="00266725" w:rsidRPr="00865B72" w:rsidRDefault="00266725" w:rsidP="00266725">
                            <w:pPr>
                              <w:pStyle w:val="NoSpacing"/>
                              <w:rPr>
                                <w:rFonts w:eastAsia="Arial Unicode MS" w:cs="Arial"/>
                              </w:rPr>
                            </w:pPr>
                            <w:r w:rsidRPr="00865B72">
                              <w:rPr>
                                <w:rFonts w:eastAsia="Arial Unicode MS" w:cs="Arial"/>
                              </w:rPr>
                              <w:t>Engaging in best practices and innovative models of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54A6" id="_x0000_s1037" type="#_x0000_t202" style="position:absolute;margin-left:3.15pt;margin-top:5.8pt;width:268.5pt;height:227.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" filled="f" strokecolor="#ffca08 [3204]" strokeweight="1.5pt">
                <v:stroke endcap="round"/>
                <v:textbox>
                  <w:txbxContent>
                    <w:p w14:paraId="195A5239" w14:textId="77777777" w:rsidR="00F46CAC" w:rsidRDefault="00266725" w:rsidP="00266725">
                      <w:pPr>
                        <w:pStyle w:val="NoSpacing"/>
                        <w:rPr>
                          <w:rFonts w:eastAsia="Arial Unicode MS" w:cs="Arial"/>
                        </w:rPr>
                      </w:pPr>
                      <w:r w:rsidRPr="00865B72">
                        <w:rPr>
                          <w:rFonts w:eastAsia="Arial Unicode MS" w:cs="Arial"/>
                          <w:b/>
                        </w:rPr>
                        <w:t>Vision Statement:</w:t>
                      </w:r>
                      <w:r w:rsidRPr="00865B72">
                        <w:rPr>
                          <w:rFonts w:eastAsia="Arial Unicode MS" w:cs="Arial"/>
                        </w:rPr>
                        <w:t xml:space="preserve">  </w:t>
                      </w:r>
                    </w:p>
                    <w:p w14:paraId="2240EAF2" w14:textId="39110DE1" w:rsidR="00266725" w:rsidRPr="00865B72" w:rsidRDefault="00266725" w:rsidP="00266725">
                      <w:pPr>
                        <w:pStyle w:val="NoSpacing"/>
                        <w:rPr>
                          <w:rFonts w:eastAsia="Arial Unicode MS" w:cs="Arial"/>
                        </w:rPr>
                      </w:pPr>
                      <w:r w:rsidRPr="00865B72">
                        <w:rPr>
                          <w:rFonts w:eastAsia="Arial Unicode MS" w:cs="Arial"/>
                        </w:rPr>
                        <w:t>Tompkins County thrives thanks to engaged philanthropy.</w:t>
                      </w:r>
                    </w:p>
                    <w:p w14:paraId="2F82065B" w14:textId="77777777" w:rsidR="00266725" w:rsidRPr="00865B72" w:rsidRDefault="00266725" w:rsidP="00266725">
                      <w:pPr>
                        <w:pStyle w:val="NoSpacing"/>
                        <w:rPr>
                          <w:rFonts w:eastAsia="Arial Unicode MS" w:cs="Arial"/>
                        </w:rPr>
                      </w:pPr>
                    </w:p>
                    <w:p w14:paraId="2A3A8CA1" w14:textId="77777777" w:rsidR="00266725" w:rsidRPr="00865B72" w:rsidRDefault="00266725" w:rsidP="00266725">
                      <w:pPr>
                        <w:pStyle w:val="NoSpacing"/>
                        <w:rPr>
                          <w:rFonts w:eastAsia="Arial Unicode MS" w:cs="Arial"/>
                          <w:b/>
                        </w:rPr>
                      </w:pPr>
                      <w:r w:rsidRPr="00865B72">
                        <w:rPr>
                          <w:rFonts w:eastAsia="Arial Unicode MS" w:cs="Arial"/>
                          <w:b/>
                        </w:rPr>
                        <w:t>Our Values:</w:t>
                      </w:r>
                    </w:p>
                    <w:p w14:paraId="2331BF7A" w14:textId="77777777" w:rsidR="00266725" w:rsidRPr="00865B72" w:rsidRDefault="00266725" w:rsidP="00266725">
                      <w:pPr>
                        <w:pStyle w:val="NoSpacing"/>
                        <w:rPr>
                          <w:rFonts w:eastAsia="Arial Unicode MS" w:cs="Arial"/>
                        </w:rPr>
                      </w:pPr>
                      <w:r w:rsidRPr="00865B72">
                        <w:rPr>
                          <w:rFonts w:eastAsia="Arial Unicode MS" w:cs="Arial"/>
                        </w:rPr>
                        <w:t>Integrity, inclusion and transparency in both grant-making and stewardship of resources;</w:t>
                      </w:r>
                    </w:p>
                    <w:p w14:paraId="468B6DA2" w14:textId="77777777" w:rsidR="00266725" w:rsidRPr="00865B72" w:rsidRDefault="00266725" w:rsidP="00266725">
                      <w:pPr>
                        <w:pStyle w:val="NoSpacing"/>
                        <w:rPr>
                          <w:rFonts w:eastAsia="Arial Unicode MS" w:cs="Arial"/>
                        </w:rPr>
                      </w:pPr>
                    </w:p>
                    <w:p w14:paraId="6DF9B02C" w14:textId="77777777" w:rsidR="00266725" w:rsidRPr="00865B72" w:rsidRDefault="00266725" w:rsidP="00266725">
                      <w:pPr>
                        <w:pStyle w:val="NoSpacing"/>
                        <w:rPr>
                          <w:rFonts w:eastAsia="Arial Unicode MS" w:cs="Arial"/>
                        </w:rPr>
                      </w:pPr>
                      <w:r w:rsidRPr="00865B72">
                        <w:rPr>
                          <w:rFonts w:eastAsia="Arial Unicode MS" w:cs="Arial"/>
                        </w:rPr>
                        <w:t>Impartiality and flexibility, matching community needs with donor interests;</w:t>
                      </w:r>
                    </w:p>
                    <w:p w14:paraId="1EE87D66" w14:textId="77777777" w:rsidR="00266725" w:rsidRPr="00865B72" w:rsidRDefault="00266725" w:rsidP="00266725">
                      <w:pPr>
                        <w:pStyle w:val="NoSpacing"/>
                        <w:rPr>
                          <w:rFonts w:eastAsia="Arial Unicode MS" w:cs="Arial"/>
                        </w:rPr>
                      </w:pPr>
                    </w:p>
                    <w:p w14:paraId="581F7DCE" w14:textId="77777777" w:rsidR="00266725" w:rsidRPr="00865B72" w:rsidRDefault="00266725" w:rsidP="00266725">
                      <w:pPr>
                        <w:pStyle w:val="NoSpacing"/>
                        <w:rPr>
                          <w:rFonts w:eastAsia="Arial Unicode MS" w:cs="Arial"/>
                        </w:rPr>
                      </w:pPr>
                      <w:r w:rsidRPr="00865B72">
                        <w:rPr>
                          <w:rFonts w:eastAsia="Arial Unicode MS" w:cs="Arial"/>
                        </w:rPr>
                        <w:t>Involved donors who are empowered to take bold and effective philanthropic actions;</w:t>
                      </w:r>
                    </w:p>
                    <w:p w14:paraId="4B2A3A2D" w14:textId="77777777" w:rsidR="00266725" w:rsidRPr="00865B72" w:rsidRDefault="00266725" w:rsidP="00266725">
                      <w:pPr>
                        <w:pStyle w:val="NoSpacing"/>
                        <w:rPr>
                          <w:rFonts w:eastAsia="Arial Unicode MS" w:cs="Arial"/>
                        </w:rPr>
                      </w:pPr>
                    </w:p>
                    <w:p w14:paraId="2E06B13B" w14:textId="77777777" w:rsidR="00266725" w:rsidRPr="00865B72" w:rsidRDefault="00266725" w:rsidP="00266725">
                      <w:pPr>
                        <w:pStyle w:val="NoSpacing"/>
                        <w:rPr>
                          <w:rFonts w:eastAsia="Arial Unicode MS" w:cs="Arial"/>
                        </w:rPr>
                      </w:pPr>
                      <w:r w:rsidRPr="00865B72">
                        <w:rPr>
                          <w:rFonts w:eastAsia="Arial Unicode MS" w:cs="Arial"/>
                        </w:rPr>
                        <w:t>Community leadership in acquiring and sharing of knowledge;</w:t>
                      </w:r>
                    </w:p>
                    <w:p w14:paraId="51C9F8F4" w14:textId="77777777" w:rsidR="00266725" w:rsidRPr="00865B72" w:rsidRDefault="00266725" w:rsidP="00266725">
                      <w:pPr>
                        <w:pStyle w:val="NoSpacing"/>
                        <w:rPr>
                          <w:rFonts w:eastAsia="Arial Unicode MS" w:cs="Arial"/>
                        </w:rPr>
                      </w:pPr>
                    </w:p>
                    <w:p w14:paraId="4C607E49" w14:textId="77777777" w:rsidR="00266725" w:rsidRPr="00865B72" w:rsidRDefault="00266725" w:rsidP="00266725">
                      <w:pPr>
                        <w:pStyle w:val="NoSpacing"/>
                        <w:rPr>
                          <w:rFonts w:eastAsia="Arial Unicode MS" w:cs="Arial"/>
                        </w:rPr>
                      </w:pPr>
                      <w:r w:rsidRPr="00865B72">
                        <w:rPr>
                          <w:rFonts w:eastAsia="Arial Unicode MS" w:cs="Arial"/>
                        </w:rPr>
                        <w:t>Engaging in best practices and innovative models of service.</w:t>
                      </w:r>
                    </w:p>
                  </w:txbxContent>
                </v:textbox>
                <w10:wrap type="square" anchorx="margin"/>
              </v:shape>
            </w:pict>
          </mc:Fallback>
        </mc:AlternateContent>
      </w:r>
    </w:p>
    <w:p w14:paraId="5286095F" w14:textId="0F5ED2D2" w:rsidR="00266725" w:rsidRPr="004C0EEE" w:rsidRDefault="00266725" w:rsidP="00266725">
      <w:pPr>
        <w:pStyle w:val="NoSpacing"/>
        <w:rPr>
          <w:rFonts w:eastAsia="Arial Unicode MS" w:cs="Arial"/>
          <w:b/>
        </w:rPr>
      </w:pPr>
      <w:r w:rsidRPr="00C4497E">
        <w:rPr>
          <w:rFonts w:eastAsia="Arial Unicode MS" w:cs="Arial"/>
          <w:b/>
        </w:rPr>
        <w:t>Who may participate in a Community Foundation?</w:t>
      </w:r>
    </w:p>
    <w:p w14:paraId="7B226F5A" w14:textId="532EFD0A" w:rsidR="00266725" w:rsidRPr="008F5EA6" w:rsidRDefault="007F6E40" w:rsidP="00266725">
      <w:pPr>
        <w:pStyle w:val="NoSpacing"/>
        <w:rPr>
          <w:rFonts w:eastAsia="Arial Unicode MS" w:cs="Arial"/>
        </w:rPr>
      </w:pPr>
      <w:r>
        <w:rPr>
          <w:rFonts w:eastAsia="Arial Unicode MS" w:cs="Arial"/>
        </w:rPr>
        <w:t>You</w:t>
      </w:r>
      <w:r w:rsidR="00266725" w:rsidRPr="008F5EA6">
        <w:rPr>
          <w:rFonts w:eastAsia="Arial Unicode MS" w:cs="Arial"/>
        </w:rPr>
        <w:t>!  Community foundations were originally created and exist today to give everyone the same option that the wealthy have always enjoyed: namely to set aside a sum of money that will yield income in perpetuity for ch</w:t>
      </w:r>
      <w:r>
        <w:rPr>
          <w:rFonts w:eastAsia="Arial Unicode MS" w:cs="Arial"/>
        </w:rPr>
        <w:t>aritable purposes.  They</w:t>
      </w:r>
      <w:r w:rsidR="003A5230">
        <w:rPr>
          <w:rFonts w:eastAsia="Arial Unicode MS" w:cs="Arial"/>
        </w:rPr>
        <w:t xml:space="preserve"> can be found in over 8</w:t>
      </w:r>
      <w:r w:rsidR="00266725" w:rsidRPr="008F5EA6">
        <w:rPr>
          <w:rFonts w:eastAsia="Arial Unicode MS" w:cs="Arial"/>
        </w:rPr>
        <w:t xml:space="preserve">00 locations and are sometimes called “every one’s” foundation.  </w:t>
      </w:r>
    </w:p>
    <w:p w14:paraId="3D52E6AF" w14:textId="56BB9F40" w:rsidR="00266725" w:rsidRPr="008F5EA6" w:rsidRDefault="00266725" w:rsidP="00266725">
      <w:pPr>
        <w:pStyle w:val="NoSpacing"/>
        <w:rPr>
          <w:rFonts w:eastAsia="Arial Unicode MS" w:cs="Arial"/>
        </w:rPr>
      </w:pPr>
    </w:p>
    <w:p w14:paraId="306896DA" w14:textId="77777777" w:rsidR="00266725" w:rsidRPr="00C4497E" w:rsidRDefault="00266725" w:rsidP="00266725">
      <w:pPr>
        <w:pStyle w:val="NoSpacing"/>
        <w:rPr>
          <w:rFonts w:eastAsia="Arial Unicode MS" w:cs="Arial"/>
          <w:b/>
        </w:rPr>
      </w:pPr>
      <w:r w:rsidRPr="00C4497E">
        <w:rPr>
          <w:rFonts w:eastAsia="Arial Unicode MS" w:cs="Arial"/>
          <w:b/>
        </w:rPr>
        <w:t xml:space="preserve">How do Community Foundations spend their money?  </w:t>
      </w:r>
    </w:p>
    <w:p w14:paraId="376FE36A" w14:textId="77777777" w:rsidR="00266725" w:rsidRPr="008F5EA6" w:rsidRDefault="00266725" w:rsidP="00266725">
      <w:pPr>
        <w:pStyle w:val="NoSpacing"/>
        <w:rPr>
          <w:rFonts w:eastAsia="Arial Unicode MS" w:cs="Arial"/>
        </w:rPr>
      </w:pPr>
      <w:r w:rsidRPr="008F5EA6">
        <w:rPr>
          <w:rFonts w:eastAsia="Arial Unicode MS" w:cs="Arial"/>
        </w:rPr>
        <w:t>Most gifts to community foundation</w:t>
      </w:r>
      <w:r>
        <w:rPr>
          <w:rFonts w:eastAsia="Arial Unicode MS" w:cs="Arial"/>
        </w:rPr>
        <w:t>s</w:t>
      </w:r>
      <w:r w:rsidRPr="008F5EA6">
        <w:rPr>
          <w:rFonts w:eastAsia="Arial Unicode MS" w:cs="Arial"/>
        </w:rPr>
        <w:t xml:space="preserve"> are intended to create permanent funds.  The community foundation makes grants from the income from these invested funds each </w:t>
      </w:r>
      <w:r>
        <w:rPr>
          <w:rFonts w:eastAsia="Arial Unicode MS" w:cs="Arial"/>
        </w:rPr>
        <w:t>year and preserves the principal</w:t>
      </w:r>
      <w:r w:rsidRPr="008F5EA6">
        <w:rPr>
          <w:rFonts w:eastAsia="Arial Unicode MS" w:cs="Arial"/>
        </w:rPr>
        <w:t xml:space="preserve"> amount in perpetuity as the community’s asset. </w:t>
      </w:r>
    </w:p>
    <w:p w14:paraId="5A743884" w14:textId="77777777" w:rsidR="00266725" w:rsidRPr="008F5EA6" w:rsidRDefault="00266725" w:rsidP="00266725">
      <w:pPr>
        <w:pStyle w:val="NoSpacing"/>
        <w:rPr>
          <w:rFonts w:eastAsia="Arial Unicode MS" w:cs="Arial"/>
        </w:rPr>
      </w:pPr>
    </w:p>
    <w:p w14:paraId="37A90615" w14:textId="77777777" w:rsidR="00266725" w:rsidRPr="00C4497E" w:rsidRDefault="00266725" w:rsidP="00266725">
      <w:pPr>
        <w:pStyle w:val="NoSpacing"/>
        <w:rPr>
          <w:rFonts w:eastAsia="Arial Unicode MS" w:cs="Arial"/>
          <w:b/>
        </w:rPr>
      </w:pPr>
      <w:r w:rsidRPr="00C4497E">
        <w:rPr>
          <w:rFonts w:eastAsia="Arial Unicode MS" w:cs="Arial"/>
          <w:b/>
        </w:rPr>
        <w:t xml:space="preserve">Who controls a Community Foundation?  </w:t>
      </w:r>
    </w:p>
    <w:p w14:paraId="6A5B1D35" w14:textId="744C4911" w:rsidR="00266725" w:rsidRPr="008F5EA6" w:rsidRDefault="00266725" w:rsidP="00266725">
      <w:pPr>
        <w:pStyle w:val="NoSpacing"/>
        <w:rPr>
          <w:rFonts w:eastAsia="Arial Unicode MS" w:cs="Arial"/>
        </w:rPr>
      </w:pPr>
      <w:r w:rsidRPr="008F5EA6">
        <w:rPr>
          <w:rFonts w:eastAsia="Arial Unicode MS" w:cs="Arial"/>
        </w:rPr>
        <w:t>Community foundations are governed by local volunteers selected to serve on its board of dire</w:t>
      </w:r>
      <w:r w:rsidR="00F46CAC">
        <w:rPr>
          <w:rFonts w:eastAsia="Arial Unicode MS" w:cs="Arial"/>
        </w:rPr>
        <w:t>ctors,</w:t>
      </w:r>
      <w:r w:rsidRPr="008F5EA6">
        <w:rPr>
          <w:rFonts w:eastAsia="Arial Unicode MS" w:cs="Arial"/>
        </w:rPr>
        <w:t xml:space="preserve"> chosen to represent the community’s best interests and are widely recognized for their service and reputation and integrity as community leaders.  </w:t>
      </w:r>
    </w:p>
    <w:p w14:paraId="30B926AC" w14:textId="2D9B5764" w:rsidR="00266725" w:rsidRPr="008F5EA6" w:rsidRDefault="00266725" w:rsidP="00266725">
      <w:pPr>
        <w:pStyle w:val="NoSpacing"/>
        <w:rPr>
          <w:rFonts w:eastAsia="Arial Unicode MS" w:cs="Arial"/>
        </w:rPr>
      </w:pPr>
    </w:p>
    <w:p w14:paraId="4A0D5659" w14:textId="2C012B1B" w:rsidR="00266725" w:rsidRPr="00C4497E" w:rsidRDefault="00266725" w:rsidP="00266725">
      <w:pPr>
        <w:pStyle w:val="NoSpacing"/>
        <w:rPr>
          <w:rFonts w:eastAsia="Arial Unicode MS" w:cs="Arial"/>
          <w:b/>
        </w:rPr>
      </w:pPr>
      <w:r w:rsidRPr="00C4497E">
        <w:rPr>
          <w:rFonts w:eastAsia="Arial Unicode MS" w:cs="Arial"/>
          <w:b/>
        </w:rPr>
        <w:t xml:space="preserve">How do Community Foundations make a difference?  </w:t>
      </w:r>
    </w:p>
    <w:p w14:paraId="7CB66135" w14:textId="37B1FDA4" w:rsidR="00266725" w:rsidRPr="008F5EA6" w:rsidRDefault="00266725" w:rsidP="00266725">
      <w:pPr>
        <w:pStyle w:val="NoSpacing"/>
        <w:rPr>
          <w:rFonts w:eastAsia="Arial Unicode MS" w:cs="Arial"/>
        </w:rPr>
      </w:pPr>
      <w:r w:rsidRPr="008F5EA6">
        <w:rPr>
          <w:rFonts w:eastAsia="Arial Unicode MS" w:cs="Arial"/>
        </w:rPr>
        <w:t>Community foundations are conservators of community capital.  They often, but not exclusively, focus on those special times when community donors can establish permanent funds. Such events as considering a will or an esta</w:t>
      </w:r>
      <w:r>
        <w:rPr>
          <w:rFonts w:eastAsia="Arial Unicode MS" w:cs="Arial"/>
        </w:rPr>
        <w:t>te plan, the sale of property, or</w:t>
      </w:r>
      <w:r w:rsidRPr="008F5EA6">
        <w:rPr>
          <w:rFonts w:eastAsia="Arial Unicode MS" w:cs="Arial"/>
        </w:rPr>
        <w:t xml:space="preserve"> a business, at times of extraordinary capital gain, or when a perpetual memorial to a loved one seems in order.  And</w:t>
      </w:r>
      <w:r>
        <w:rPr>
          <w:rFonts w:eastAsia="Arial Unicode MS" w:cs="Arial"/>
        </w:rPr>
        <w:t>,</w:t>
      </w:r>
      <w:r w:rsidRPr="008F5EA6">
        <w:rPr>
          <w:rFonts w:eastAsia="Arial Unicode MS" w:cs="Arial"/>
        </w:rPr>
        <w:t xml:space="preserve"> as a service to other non-profits, they frequently hold their designated endowment funds. </w:t>
      </w:r>
    </w:p>
    <w:p w14:paraId="7BBC1607" w14:textId="77777777" w:rsidR="00266725" w:rsidRPr="008F5EA6" w:rsidRDefault="00266725" w:rsidP="00266725">
      <w:pPr>
        <w:pStyle w:val="NoSpacing"/>
        <w:rPr>
          <w:rFonts w:eastAsia="Arial Unicode MS" w:cs="Arial"/>
        </w:rPr>
      </w:pPr>
      <w:r w:rsidRPr="008F5EA6">
        <w:rPr>
          <w:rFonts w:eastAsia="Arial Unicode MS" w:cs="Arial"/>
        </w:rPr>
        <w:t xml:space="preserve"> </w:t>
      </w:r>
    </w:p>
    <w:p w14:paraId="79A5FA68" w14:textId="77777777" w:rsidR="00266725" w:rsidRPr="00C4497E" w:rsidRDefault="00266725" w:rsidP="00266725">
      <w:pPr>
        <w:pStyle w:val="NoSpacing"/>
        <w:rPr>
          <w:rFonts w:eastAsia="Arial Unicode MS" w:cs="Arial"/>
          <w:b/>
        </w:rPr>
      </w:pPr>
      <w:r w:rsidRPr="00C4497E">
        <w:rPr>
          <w:rFonts w:eastAsia="Arial Unicode MS" w:cs="Arial"/>
          <w:b/>
        </w:rPr>
        <w:t>Do Community Foundations support a range of interests?</w:t>
      </w:r>
    </w:p>
    <w:p w14:paraId="582E4685" w14:textId="24196E9C" w:rsidR="00F920CB" w:rsidRPr="008F5EA6" w:rsidRDefault="00D80992" w:rsidP="00266725">
      <w:pPr>
        <w:pStyle w:val="NoSpacing"/>
        <w:rPr>
          <w:rFonts w:eastAsia="Arial Unicode MS" w:cs="Arial"/>
        </w:rPr>
      </w:pPr>
      <w:r w:rsidRPr="006F374B">
        <w:rPr>
          <w:noProof/>
          <w:lang w:eastAsia="en-US"/>
        </w:rPr>
        <mc:AlternateContent>
          <mc:Choice Requires="wpg">
            <w:drawing>
              <wp:anchor distT="0" distB="0" distL="228600" distR="228600" simplePos="0" relativeHeight="251665408" behindDoc="0" locked="0" layoutInCell="1" allowOverlap="1" wp14:anchorId="09E8C3B1" wp14:editId="7F5A83EE">
                <wp:simplePos x="0" y="0"/>
                <wp:positionH relativeFrom="margin">
                  <wp:posOffset>3773805</wp:posOffset>
                </wp:positionH>
                <wp:positionV relativeFrom="margin">
                  <wp:posOffset>8389620</wp:posOffset>
                </wp:positionV>
                <wp:extent cx="3446145" cy="1314450"/>
                <wp:effectExtent l="0" t="0" r="1905" b="0"/>
                <wp:wrapSquare wrapText="bothSides"/>
                <wp:docPr id="6" name="Group 6"/>
                <wp:cNvGraphicFramePr/>
                <a:graphic xmlns:a="http://schemas.openxmlformats.org/drawingml/2006/main">
                  <a:graphicData uri="http://schemas.microsoft.com/office/word/2010/wordprocessingGroup">
                    <wpg:wgp>
                      <wpg:cNvGrpSpPr/>
                      <wpg:grpSpPr>
                        <a:xfrm rot="10800000">
                          <a:off x="0" y="0"/>
                          <a:ext cx="3446145" cy="1314450"/>
                          <a:chOff x="0" y="19049"/>
                          <a:chExt cx="3282598" cy="890671"/>
                        </a:xfrm>
                      </wpg:grpSpPr>
                      <wpg:grpSp>
                        <wpg:cNvPr id="7" name="Group 7"/>
                        <wpg:cNvGrpSpPr/>
                        <wpg:grpSpPr>
                          <a:xfrm>
                            <a:off x="0" y="19050"/>
                            <a:ext cx="2249424" cy="832104"/>
                            <a:chOff x="228600" y="0"/>
                            <a:chExt cx="1472184" cy="1024128"/>
                          </a:xfrm>
                        </wpg:grpSpPr>
                        <wps:wsp>
                          <wps:cNvPr id="9"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rgbClr val="FFCA08"/>
                            </a:solid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228600" y="0"/>
                              <a:ext cx="1472184" cy="1024128"/>
                            </a:xfrm>
                            <a:prstGeom prst="rect">
                              <a:avLst/>
                            </a:prstGeom>
                            <a:blipFill>
                              <a:blip r:embed="rId9"/>
                              <a:stretch>
                                <a:fillRect/>
                              </a:stretch>
                            </a:blip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 name="Text Box 11"/>
                        <wps:cNvSpPr txBox="1"/>
                        <wps:spPr>
                          <a:xfrm rot="10800000">
                            <a:off x="379250" y="19049"/>
                            <a:ext cx="2903348" cy="890671"/>
                          </a:xfrm>
                          <a:prstGeom prst="rect">
                            <a:avLst/>
                          </a:prstGeom>
                          <a:noFill/>
                          <a:ln w="6350">
                            <a:noFill/>
                          </a:ln>
                          <a:effectLst/>
                        </wps:spPr>
                        <wps:txbx>
                          <w:txbxContent>
                            <w:p w14:paraId="4F0747A5" w14:textId="77777777" w:rsidR="00266725" w:rsidRDefault="00266725" w:rsidP="00266725">
                              <w:r w:rsidRPr="00DA0A46">
                                <w:rPr>
                                  <w:b/>
                                  <w:i/>
                                  <w:sz w:val="22"/>
                                  <w:szCs w:val="22"/>
                                </w:rPr>
                                <w:t>Engage in local philanthropy thru your Community Foundation.</w:t>
                              </w:r>
                              <w:r w:rsidRPr="00F0772E">
                                <w:t xml:space="preserve"> </w:t>
                              </w:r>
                            </w:p>
                            <w:p w14:paraId="655456B0" w14:textId="77777777" w:rsidR="00266725" w:rsidRPr="006F374B" w:rsidRDefault="00266725" w:rsidP="00266725">
                              <w:r w:rsidRPr="00F0772E">
                                <w:t xml:space="preserve"> </w:t>
                              </w:r>
                              <w:r w:rsidRPr="00F0772E">
                                <w:rPr>
                                  <w:color w:val="F8931D" w:themeColor="accent2"/>
                                </w:rPr>
                                <w:t xml:space="preserve">Find out how at </w:t>
                              </w:r>
                              <w:hyperlink r:id="rId15" w:history="1">
                                <w:r w:rsidRPr="00F35C8A">
                                  <w:rPr>
                                    <w:rStyle w:val="Hyperlink"/>
                                    <w:rFonts w:cs="Arial"/>
                                    <w:b/>
                                  </w:rPr>
                                  <w:t>www.cftompkins.org</w:t>
                                </w:r>
                              </w:hyperlink>
                              <w:r>
                                <w:rPr>
                                  <w:color w:val="F8931D" w:themeColor="accent2"/>
                                </w:rPr>
                                <w:t xml:space="preserve"> </w:t>
                              </w:r>
                            </w:p>
                            <w:p w14:paraId="6F8E7E4B" w14:textId="5FB0DD95" w:rsidR="00266725" w:rsidRPr="006F374B" w:rsidRDefault="00266725" w:rsidP="00266725">
                              <w:pPr>
                                <w:rPr>
                                  <w:color w:val="262626" w:themeColor="text1" w:themeTint="D9"/>
                                </w:rPr>
                              </w:pPr>
                              <w:r w:rsidRPr="00F0772E">
                                <w:rPr>
                                  <w:color w:val="262626" w:themeColor="text1" w:themeTint="D9"/>
                                </w:rPr>
                                <w:t>Community Foundation of Tompkins County</w:t>
                              </w:r>
                              <w:r w:rsidRPr="00F0772E">
                                <w:rPr>
                                  <w:color w:val="262626" w:themeColor="text1" w:themeTint="D9"/>
                                </w:rPr>
                                <w:tab/>
                              </w:r>
                              <w:r>
                                <w:rPr>
                                  <w:color w:val="262626" w:themeColor="text1" w:themeTint="D9"/>
                                </w:rPr>
                                <w:t xml:space="preserve">     </w:t>
                              </w:r>
                              <w:r w:rsidR="007F364B">
                                <w:rPr>
                                  <w:color w:val="262626" w:themeColor="text1" w:themeTint="D9"/>
                                </w:rPr>
                                <w:t>200 East Buffalo St., Suite 202</w:t>
                              </w:r>
                              <w:r w:rsidRPr="00F0772E">
                                <w:rPr>
                                  <w:color w:val="262626" w:themeColor="text1" w:themeTint="D9"/>
                                </w:rPr>
                                <w:t xml:space="preserve"> </w:t>
                              </w:r>
                              <w:r>
                                <w:rPr>
                                  <w:color w:val="262626" w:themeColor="text1" w:themeTint="D9"/>
                                </w:rPr>
                                <w:t xml:space="preserve">                     </w:t>
                              </w:r>
                              <w:r w:rsidR="007F364B">
                                <w:rPr>
                                  <w:color w:val="262626" w:themeColor="text1" w:themeTint="D9"/>
                                </w:rPr>
                                <w:t xml:space="preserve"> </w:t>
                              </w:r>
                              <w:r w:rsidRPr="00F0772E">
                                <w:rPr>
                                  <w:color w:val="262626" w:themeColor="text1" w:themeTint="D9"/>
                                </w:rPr>
                                <w:t>Ithaca, NY 14850</w:t>
                              </w:r>
                            </w:p>
                            <w:p w14:paraId="488FF3B7" w14:textId="77777777" w:rsidR="00266725" w:rsidRDefault="00266725" w:rsidP="00266725">
                              <w:pPr>
                                <w:rPr>
                                  <w:smallCaps/>
                                  <w:color w:val="F8931D" w:themeColor="accent2"/>
                                  <w:sz w:val="28"/>
                                  <w:szCs w:val="24"/>
                                </w:rPr>
                              </w:pPr>
                            </w:p>
                            <w:p w14:paraId="55857FAE" w14:textId="77777777" w:rsidR="00266725" w:rsidRDefault="00266725" w:rsidP="00266725">
                              <w:pPr>
                                <w:pStyle w:val="NoSpacing"/>
                                <w:ind w:left="360"/>
                                <w:jc w:val="right"/>
                                <w:rPr>
                                  <w:color w:val="FFCA08" w:themeColor="accent1"/>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E8C3B1" id="Group 6" o:spid="_x0000_s1038" style="position:absolute;margin-left:297.15pt;margin-top:660.6pt;width:271.35pt;height:103.5pt;rotation:180;z-index:251665408;mso-wrap-distance-left:18pt;mso-wrap-distance-right:18pt;mso-position-horizontal-relative:margin;mso-position-vertical-relative:margin;mso-width-relative:margin;mso-height-relative:margin" coordorigin=",190" coordsize="32825,8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">
                <v:group id="Group 7" o:spid="_x0000_s1039" style="position:absolute;top:190;width:22494;height:8321" coordorigin="2286" coordsize="14721,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Rectangle 10" o:spid="_x0000_s1040" style="position:absolute;left:2286;width:14662;height:10122;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2kGL8A&#10;AADaAAAADwAAAGRycy9kb3ducmV2LnhtbESPQYvCMBSE7wv+h/AEb2uqgrjVKCooelRXz8/m2Rab&#10;l9Kktf57Iwgeh5n5hpktWlOIhiqXW1Yw6EcgiBOrc04V/J82vxMQziNrLCyTgic5WMw7PzOMtX3w&#10;gZqjT0WAsItRQeZ9GUvpkowMur4tiYN3s5VBH2SVSl3hI8BNIYdRNJYGcw4LGZa0zii5H2ujgEe2&#10;GdfytNzjeShX9XWrm+SiVK/bLqcgPLX+G/60d1rBH7yvhBsg5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DaQYvwAAANoAAAAPAAAAAAAAAAAAAAAAAJgCAABkcnMvZG93bnJl&#10;di54bWxQSwUGAAAAAAQABAD1AAAAhAMAAAAA&#10;" path="m,l2240281,,1659256,222885,,822960,,xe" fillcolor="#ffca08" stroked="f" strokeweight="1.5pt">
                    <v:stroke endcap="round"/>
                    <v:path arrowok="t" o:connecttype="custom" o:connectlocs="0,0;1466258,0;1085979,274158;0,1012274;0,0" o:connectangles="0,0,0,0,0"/>
                  </v:shape>
                  <v:rect id="Rectangle 10" o:spid="_x0000_s1041"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7sQA&#10;AADbAAAADwAAAGRycy9kb3ducmV2LnhtbESPQWvCQBCF74L/YRmhF6kbRUpJXUVEsdhLTUPPQ3aa&#10;RLOzIbtq/Pedg+BthvfmvW8Wq9416kpdqD0bmE4SUMSFtzWXBvKf3es7qBCRLTaeycCdAqyWw8EC&#10;U+tvfKRrFkslIRxSNFDF2KZah6Iih2HiW2LR/nznMMraldp2eJNw1+hZkrxphzVLQ4UtbSoqztnF&#10;GThQ/XWYzcdhn5389Pzd5L/tZmvMy6hff4CK1Men+XH9aQVf6OUXG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Ce7EAAAA2wAAAA8AAAAAAAAAAAAAAAAAmAIAAGRycy9k&#10;b3ducmV2LnhtbFBLBQYAAAAABAAEAPUAAACJAwAAAAA=&#10;" stroked="f" strokeweight="1.5pt">
                    <v:fill r:id="rId16" o:title="" recolor="t" rotate="t" type="frame"/>
                    <v:stroke endcap="round"/>
                  </v:rect>
                </v:group>
                <v:shape id="Text Box 11" o:spid="_x0000_s1042" type="#_x0000_t202" style="position:absolute;left:3792;top:190;width:29033;height:8907;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Vai8EA&#10;AADbAAAADwAAAGRycy9kb3ducmV2LnhtbERPTWvCQBC9C/0Pywi9iNkoWkp0lRooiCeNvfQ2ZMds&#10;SHY2ZFeT/vtuoeBtHu9ztvvRtuJBva8dK1gkKQji0umaKwVf18/5OwgfkDW2jknBD3nY714mW8y0&#10;G/hCjyJUIoawz1CBCaHLpPSlIYs+cR1x5G6utxgi7CupexxiuG3lMk3fpMWaY4PBjnJDZVPcrYJ8&#10;NAWd1odQ5+dlc3SzoVl9D0q9TsePDYhAY3iK/91HHecv4O+XeI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FWovBAAAA2wAAAA8AAAAAAAAAAAAAAAAAmAIAAGRycy9kb3du&#10;cmV2LnhtbFBLBQYAAAAABAAEAPUAAACGAwAAAAA=&#10;" filled="f" stroked="f" strokeweight=".5pt">
                  <v:textbox inset="3.6pt,7.2pt,0,0">
                    <w:txbxContent>
                      <w:p w14:paraId="4F0747A5" w14:textId="77777777" w:rsidR="00266725" w:rsidRDefault="00266725" w:rsidP="00266725">
                        <w:r w:rsidRPr="00DA0A46">
                          <w:rPr>
                            <w:b/>
                            <w:i/>
                            <w:sz w:val="22"/>
                            <w:szCs w:val="22"/>
                          </w:rPr>
                          <w:t>Engage in local philanthropy thru your Community Foundation.</w:t>
                        </w:r>
                        <w:r w:rsidRPr="00F0772E">
                          <w:t xml:space="preserve"> </w:t>
                        </w:r>
                      </w:p>
                      <w:p w14:paraId="655456B0" w14:textId="77777777" w:rsidR="00266725" w:rsidRPr="006F374B" w:rsidRDefault="00266725" w:rsidP="00266725">
                        <w:r w:rsidRPr="00F0772E">
                          <w:t xml:space="preserve"> </w:t>
                        </w:r>
                        <w:r w:rsidRPr="00F0772E">
                          <w:rPr>
                            <w:color w:val="F8931D" w:themeColor="accent2"/>
                          </w:rPr>
                          <w:t xml:space="preserve">Find out how at </w:t>
                        </w:r>
                        <w:hyperlink r:id="rId17" w:history="1">
                          <w:r w:rsidRPr="00F35C8A">
                            <w:rPr>
                              <w:rStyle w:val="Hyperlink"/>
                              <w:rFonts w:cs="Arial"/>
                              <w:b/>
                            </w:rPr>
                            <w:t>www.cftompkins.org</w:t>
                          </w:r>
                        </w:hyperlink>
                        <w:r>
                          <w:rPr>
                            <w:color w:val="F8931D" w:themeColor="accent2"/>
                          </w:rPr>
                          <w:t xml:space="preserve"> </w:t>
                        </w:r>
                      </w:p>
                      <w:p w14:paraId="6F8E7E4B" w14:textId="5FB0DD95" w:rsidR="00266725" w:rsidRPr="006F374B" w:rsidRDefault="00266725" w:rsidP="00266725">
                        <w:pPr>
                          <w:rPr>
                            <w:color w:val="262626" w:themeColor="text1" w:themeTint="D9"/>
                          </w:rPr>
                        </w:pPr>
                        <w:r w:rsidRPr="00F0772E">
                          <w:rPr>
                            <w:color w:val="262626" w:themeColor="text1" w:themeTint="D9"/>
                          </w:rPr>
                          <w:t>Community Foundation of Tompkins County</w:t>
                        </w:r>
                        <w:r w:rsidRPr="00F0772E">
                          <w:rPr>
                            <w:color w:val="262626" w:themeColor="text1" w:themeTint="D9"/>
                          </w:rPr>
                          <w:tab/>
                        </w:r>
                        <w:r>
                          <w:rPr>
                            <w:color w:val="262626" w:themeColor="text1" w:themeTint="D9"/>
                          </w:rPr>
                          <w:t xml:space="preserve">     </w:t>
                        </w:r>
                        <w:r w:rsidR="007F364B">
                          <w:rPr>
                            <w:color w:val="262626" w:themeColor="text1" w:themeTint="D9"/>
                          </w:rPr>
                          <w:t>200 East Buffalo St., Suite 202</w:t>
                        </w:r>
                        <w:r w:rsidRPr="00F0772E">
                          <w:rPr>
                            <w:color w:val="262626" w:themeColor="text1" w:themeTint="D9"/>
                          </w:rPr>
                          <w:t xml:space="preserve"> </w:t>
                        </w:r>
                        <w:r>
                          <w:rPr>
                            <w:color w:val="262626" w:themeColor="text1" w:themeTint="D9"/>
                          </w:rPr>
                          <w:t xml:space="preserve">                     </w:t>
                        </w:r>
                        <w:r w:rsidR="007F364B">
                          <w:rPr>
                            <w:color w:val="262626" w:themeColor="text1" w:themeTint="D9"/>
                          </w:rPr>
                          <w:t xml:space="preserve"> </w:t>
                        </w:r>
                        <w:r w:rsidRPr="00F0772E">
                          <w:rPr>
                            <w:color w:val="262626" w:themeColor="text1" w:themeTint="D9"/>
                          </w:rPr>
                          <w:t>Ithaca, NY 14850</w:t>
                        </w:r>
                      </w:p>
                      <w:p w14:paraId="488FF3B7" w14:textId="77777777" w:rsidR="00266725" w:rsidRDefault="00266725" w:rsidP="00266725">
                        <w:pPr>
                          <w:rPr>
                            <w:smallCaps/>
                            <w:color w:val="F8931D" w:themeColor="accent2"/>
                            <w:sz w:val="28"/>
                            <w:szCs w:val="24"/>
                          </w:rPr>
                        </w:pPr>
                      </w:p>
                      <w:p w14:paraId="55857FAE" w14:textId="77777777" w:rsidR="00266725" w:rsidRDefault="00266725" w:rsidP="00266725">
                        <w:pPr>
                          <w:pStyle w:val="NoSpacing"/>
                          <w:ind w:left="360"/>
                          <w:jc w:val="right"/>
                          <w:rPr>
                            <w:color w:val="FFCA08" w:themeColor="accent1"/>
                          </w:rPr>
                        </w:pPr>
                      </w:p>
                    </w:txbxContent>
                  </v:textbox>
                </v:shape>
                <w10:wrap type="square" anchorx="margin" anchory="margin"/>
              </v:group>
            </w:pict>
          </mc:Fallback>
        </mc:AlternateContent>
      </w:r>
      <w:r w:rsidR="00266725" w:rsidRPr="008F5EA6">
        <w:rPr>
          <w:rFonts w:eastAsia="Arial Unicode MS" w:cs="Arial"/>
        </w:rPr>
        <w:t>Yes.  Community foundations support a broad range of charitable interests and reflect the wishes, needs, and convictions of the entire community.  Anyone is welcome to contribute to the work of a community foundation by making contributions which support its operation, and/or by establishing a fund with a particular charitable interest in mind.  Over time</w:t>
      </w:r>
      <w:r w:rsidR="00266725">
        <w:rPr>
          <w:rFonts w:eastAsia="Arial Unicode MS" w:cs="Arial"/>
        </w:rPr>
        <w:t>,</w:t>
      </w:r>
      <w:r w:rsidR="00266725" w:rsidRPr="008F5EA6">
        <w:rPr>
          <w:rFonts w:eastAsia="Arial Unicode MS" w:cs="Arial"/>
        </w:rPr>
        <w:t xml:space="preserve"> as community foundations grow, these collections of community funds reflect the wide variety of interests and needs of donors and the entire community.</w:t>
      </w:r>
    </w:p>
    <w:sectPr w:rsidR="00F920CB" w:rsidRPr="008F5EA6" w:rsidSect="006F374B">
      <w:type w:val="continuous"/>
      <w:pgSz w:w="12240" w:h="15840"/>
      <w:pgMar w:top="288" w:right="432" w:bottom="288" w:left="432" w:header="720" w:footer="720" w:gutter="0"/>
      <w:cols w:num="2" w:space="576"/>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3D635" w14:textId="77777777" w:rsidR="00AF6FCF" w:rsidRDefault="00AF6FCF" w:rsidP="00691DA2">
      <w:pPr>
        <w:spacing w:after="0" w:line="240" w:lineRule="auto"/>
      </w:pPr>
      <w:r>
        <w:separator/>
      </w:r>
    </w:p>
  </w:endnote>
  <w:endnote w:type="continuationSeparator" w:id="0">
    <w:p w14:paraId="28D02615" w14:textId="77777777" w:rsidR="00AF6FCF" w:rsidRDefault="00AF6FCF" w:rsidP="00691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TXinwe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FZYaoTi">
    <w:altName w:val="方正姚体"/>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13C23" w14:textId="77777777" w:rsidR="00AF6FCF" w:rsidRDefault="00AF6FCF" w:rsidP="00691DA2">
      <w:pPr>
        <w:spacing w:after="0" w:line="240" w:lineRule="auto"/>
      </w:pPr>
      <w:r>
        <w:separator/>
      </w:r>
    </w:p>
  </w:footnote>
  <w:footnote w:type="continuationSeparator" w:id="0">
    <w:p w14:paraId="381C7505" w14:textId="77777777" w:rsidR="00AF6FCF" w:rsidRDefault="00AF6FCF" w:rsidP="00691D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613B22"/>
    <w:multiLevelType w:val="hybridMultilevel"/>
    <w:tmpl w:val="DC66C0A8"/>
    <w:lvl w:ilvl="0" w:tplc="C9F2C994">
      <w:start w:val="1"/>
      <w:numFmt w:val="decimal"/>
      <w:lvlText w:val="%1"/>
      <w:lvlJc w:val="left"/>
      <w:pPr>
        <w:ind w:left="705" w:hanging="63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522B701D"/>
    <w:multiLevelType w:val="hybridMultilevel"/>
    <w:tmpl w:val="61AEA4EC"/>
    <w:lvl w:ilvl="0" w:tplc="E924AE62">
      <w:start w:val="1"/>
      <w:numFmt w:val="decimal"/>
      <w:lvlText w:val="%1"/>
      <w:lvlJc w:val="left"/>
      <w:pPr>
        <w:ind w:left="705" w:hanging="63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revisionView w:inkAnnotation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B9"/>
    <w:rsid w:val="0002597A"/>
    <w:rsid w:val="00034932"/>
    <w:rsid w:val="00042D18"/>
    <w:rsid w:val="000A2E34"/>
    <w:rsid w:val="000A626C"/>
    <w:rsid w:val="000A6733"/>
    <w:rsid w:val="000D3B41"/>
    <w:rsid w:val="000D6646"/>
    <w:rsid w:val="000E042C"/>
    <w:rsid w:val="000F5553"/>
    <w:rsid w:val="000F6BEA"/>
    <w:rsid w:val="00100F3E"/>
    <w:rsid w:val="00102168"/>
    <w:rsid w:val="00114983"/>
    <w:rsid w:val="0011668D"/>
    <w:rsid w:val="001246DD"/>
    <w:rsid w:val="001332ED"/>
    <w:rsid w:val="00187899"/>
    <w:rsid w:val="001C3388"/>
    <w:rsid w:val="001C7976"/>
    <w:rsid w:val="001F0E57"/>
    <w:rsid w:val="001F3E6F"/>
    <w:rsid w:val="00200607"/>
    <w:rsid w:val="00205B9E"/>
    <w:rsid w:val="00216CA9"/>
    <w:rsid w:val="00230AD0"/>
    <w:rsid w:val="002310B4"/>
    <w:rsid w:val="0023362D"/>
    <w:rsid w:val="00243C58"/>
    <w:rsid w:val="002571FB"/>
    <w:rsid w:val="00266725"/>
    <w:rsid w:val="002772F9"/>
    <w:rsid w:val="00284189"/>
    <w:rsid w:val="002B220C"/>
    <w:rsid w:val="002C4E04"/>
    <w:rsid w:val="00302364"/>
    <w:rsid w:val="003109D0"/>
    <w:rsid w:val="00321143"/>
    <w:rsid w:val="00341B9D"/>
    <w:rsid w:val="00350DB1"/>
    <w:rsid w:val="00354E0D"/>
    <w:rsid w:val="00371EFA"/>
    <w:rsid w:val="003A5230"/>
    <w:rsid w:val="003B03BB"/>
    <w:rsid w:val="003C612F"/>
    <w:rsid w:val="003E4B12"/>
    <w:rsid w:val="003F0A55"/>
    <w:rsid w:val="004002AA"/>
    <w:rsid w:val="00417ECD"/>
    <w:rsid w:val="00421C88"/>
    <w:rsid w:val="004338DF"/>
    <w:rsid w:val="004470A3"/>
    <w:rsid w:val="0047729B"/>
    <w:rsid w:val="00490B5E"/>
    <w:rsid w:val="004B1AB7"/>
    <w:rsid w:val="004C0EEE"/>
    <w:rsid w:val="004C4E41"/>
    <w:rsid w:val="004D3355"/>
    <w:rsid w:val="005072F7"/>
    <w:rsid w:val="00542EDA"/>
    <w:rsid w:val="005522CE"/>
    <w:rsid w:val="00570489"/>
    <w:rsid w:val="005A5F86"/>
    <w:rsid w:val="005B6325"/>
    <w:rsid w:val="005B69AD"/>
    <w:rsid w:val="005D38A4"/>
    <w:rsid w:val="005E1A75"/>
    <w:rsid w:val="005E29B9"/>
    <w:rsid w:val="00600622"/>
    <w:rsid w:val="00626CB9"/>
    <w:rsid w:val="006329E3"/>
    <w:rsid w:val="00673851"/>
    <w:rsid w:val="006740FB"/>
    <w:rsid w:val="00674143"/>
    <w:rsid w:val="00691DA2"/>
    <w:rsid w:val="006A1033"/>
    <w:rsid w:val="006B5C30"/>
    <w:rsid w:val="006C7B00"/>
    <w:rsid w:val="006D2205"/>
    <w:rsid w:val="006D2393"/>
    <w:rsid w:val="006F374B"/>
    <w:rsid w:val="006F7023"/>
    <w:rsid w:val="00705280"/>
    <w:rsid w:val="00711C33"/>
    <w:rsid w:val="007351BB"/>
    <w:rsid w:val="00756E81"/>
    <w:rsid w:val="00762065"/>
    <w:rsid w:val="007B411D"/>
    <w:rsid w:val="007D582B"/>
    <w:rsid w:val="007D602F"/>
    <w:rsid w:val="007E6A70"/>
    <w:rsid w:val="007F1FDC"/>
    <w:rsid w:val="007F364B"/>
    <w:rsid w:val="007F6E40"/>
    <w:rsid w:val="00804D3E"/>
    <w:rsid w:val="00843C0F"/>
    <w:rsid w:val="0084452B"/>
    <w:rsid w:val="00851F99"/>
    <w:rsid w:val="008870FB"/>
    <w:rsid w:val="008A1826"/>
    <w:rsid w:val="008C0266"/>
    <w:rsid w:val="008D2217"/>
    <w:rsid w:val="008E7E60"/>
    <w:rsid w:val="008F6CCB"/>
    <w:rsid w:val="009152D6"/>
    <w:rsid w:val="0091546B"/>
    <w:rsid w:val="00945BB8"/>
    <w:rsid w:val="00953D40"/>
    <w:rsid w:val="00972CA9"/>
    <w:rsid w:val="009807AD"/>
    <w:rsid w:val="009856F0"/>
    <w:rsid w:val="009C0D50"/>
    <w:rsid w:val="009D002B"/>
    <w:rsid w:val="009D3414"/>
    <w:rsid w:val="009D6781"/>
    <w:rsid w:val="009D687B"/>
    <w:rsid w:val="009F4A01"/>
    <w:rsid w:val="00A25E61"/>
    <w:rsid w:val="00A3462A"/>
    <w:rsid w:val="00A3630D"/>
    <w:rsid w:val="00A616E2"/>
    <w:rsid w:val="00AA6B14"/>
    <w:rsid w:val="00AB331E"/>
    <w:rsid w:val="00AD213B"/>
    <w:rsid w:val="00AD4A8A"/>
    <w:rsid w:val="00AD7791"/>
    <w:rsid w:val="00AE023B"/>
    <w:rsid w:val="00AE0C69"/>
    <w:rsid w:val="00AF4513"/>
    <w:rsid w:val="00AF6FCF"/>
    <w:rsid w:val="00B144EB"/>
    <w:rsid w:val="00B30270"/>
    <w:rsid w:val="00B32358"/>
    <w:rsid w:val="00B5352D"/>
    <w:rsid w:val="00B5723C"/>
    <w:rsid w:val="00B76009"/>
    <w:rsid w:val="00B9623F"/>
    <w:rsid w:val="00BA04B1"/>
    <w:rsid w:val="00BA6F75"/>
    <w:rsid w:val="00BD2CD3"/>
    <w:rsid w:val="00C00844"/>
    <w:rsid w:val="00C04A0C"/>
    <w:rsid w:val="00C13B64"/>
    <w:rsid w:val="00C30652"/>
    <w:rsid w:val="00C47C27"/>
    <w:rsid w:val="00C5179F"/>
    <w:rsid w:val="00C662BD"/>
    <w:rsid w:val="00C777B9"/>
    <w:rsid w:val="00C8083A"/>
    <w:rsid w:val="00C822BA"/>
    <w:rsid w:val="00C94DDB"/>
    <w:rsid w:val="00C96DFB"/>
    <w:rsid w:val="00CB27A9"/>
    <w:rsid w:val="00CE2CFE"/>
    <w:rsid w:val="00D01C3C"/>
    <w:rsid w:val="00D024DA"/>
    <w:rsid w:val="00D03CEE"/>
    <w:rsid w:val="00D03E45"/>
    <w:rsid w:val="00D659D0"/>
    <w:rsid w:val="00D70B1E"/>
    <w:rsid w:val="00D80992"/>
    <w:rsid w:val="00D85B4F"/>
    <w:rsid w:val="00D917C4"/>
    <w:rsid w:val="00DA0A46"/>
    <w:rsid w:val="00DA7D95"/>
    <w:rsid w:val="00DB010F"/>
    <w:rsid w:val="00E05961"/>
    <w:rsid w:val="00E065A6"/>
    <w:rsid w:val="00E105EE"/>
    <w:rsid w:val="00E1085E"/>
    <w:rsid w:val="00E76A10"/>
    <w:rsid w:val="00E77EA2"/>
    <w:rsid w:val="00E86EFD"/>
    <w:rsid w:val="00EA0DE3"/>
    <w:rsid w:val="00ED076E"/>
    <w:rsid w:val="00ED4BA4"/>
    <w:rsid w:val="00EF7387"/>
    <w:rsid w:val="00F0772E"/>
    <w:rsid w:val="00F36C35"/>
    <w:rsid w:val="00F46CAC"/>
    <w:rsid w:val="00F51C71"/>
    <w:rsid w:val="00F920CB"/>
    <w:rsid w:val="00FA2556"/>
    <w:rsid w:val="00FF079A"/>
    <w:rsid w:val="00FF12B9"/>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485D16"/>
  <w15:chartTrackingRefBased/>
  <w15:docId w15:val="{B4CF6CA5-EDCD-4647-855A-C117BA27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4" w:space="1" w:color="FFCA08" w:themeColor="accent1"/>
      </w:pBdr>
      <w:spacing w:before="400" w:after="40" w:line="240" w:lineRule="auto"/>
      <w:outlineLvl w:val="0"/>
    </w:pPr>
    <w:rPr>
      <w:rFonts w:asciiTheme="majorHAnsi" w:eastAsiaTheme="majorEastAsia" w:hAnsiTheme="majorHAnsi" w:cstheme="majorBidi"/>
      <w:color w:val="FFCA08" w:themeColor="accent1"/>
      <w:sz w:val="32"/>
      <w:szCs w:val="32"/>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FFCA08" w:themeColor="accent1"/>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FFCA08" w:themeColor="accent1"/>
      <w:spacing w:val="-7"/>
      <w:sz w:val="64"/>
      <w:szCs w:val="64"/>
    </w:rPr>
  </w:style>
  <w:style w:type="character" w:customStyle="1" w:styleId="TitleChar">
    <w:name w:val="Title Char"/>
    <w:basedOn w:val="DefaultParagraphFont"/>
    <w:link w:val="Title"/>
    <w:uiPriority w:val="10"/>
    <w:rPr>
      <w:rFonts w:asciiTheme="majorHAnsi" w:eastAsiaTheme="majorEastAsia" w:hAnsiTheme="majorHAnsi" w:cstheme="majorBidi"/>
      <w:color w:val="FFCA08" w:themeColor="accent1"/>
      <w:spacing w:val="-7"/>
      <w:sz w:val="64"/>
      <w:szCs w:val="64"/>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FFCA08" w:themeColor="accent1"/>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FFCA08" w:themeColor="accen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mallCaps/>
      <w:color w:val="595959" w:themeColor="text1" w:themeTint="A6"/>
    </w:rPr>
  </w:style>
  <w:style w:type="character" w:styleId="SubtleEmphasis">
    <w:name w:val="Subtle Emphasis"/>
    <w:basedOn w:val="DefaultParagraphFont"/>
    <w:uiPriority w:val="19"/>
    <w:qFormat/>
    <w:rPr>
      <w:i/>
      <w:iCs/>
      <w:color w:val="595959" w:themeColor="text1" w:themeTint="A6"/>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40" w:after="240" w:line="252" w:lineRule="auto"/>
      <w:ind w:left="864" w:right="864"/>
      <w:jc w:val="center"/>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spacing w:before="100" w:beforeAutospacing="1" w:after="240"/>
      <w:ind w:left="864" w:right="864"/>
      <w:jc w:val="center"/>
    </w:pPr>
    <w:rPr>
      <w:rFonts w:asciiTheme="majorHAnsi" w:eastAsiaTheme="majorEastAsia" w:hAnsiTheme="majorHAnsi" w:cstheme="majorBidi"/>
      <w:color w:val="FFCA08"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FFCA08" w:themeColor="accent1"/>
      <w:sz w:val="28"/>
      <w:szCs w:val="28"/>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bCs/>
      <w:smallCaps/>
    </w:rPr>
  </w:style>
  <w:style w:type="paragraph" w:styleId="Caption">
    <w:name w:val="caption"/>
    <w:basedOn w:val="Normal"/>
    <w:next w:val="Normal"/>
    <w:uiPriority w:val="35"/>
    <w:semiHidden/>
    <w:unhideWhenUsed/>
    <w:qFormat/>
    <w:pPr>
      <w:spacing w:line="240" w:lineRule="auto"/>
    </w:pPr>
    <w:rPr>
      <w:b/>
      <w:bCs/>
      <w:color w:val="404040" w:themeColor="text1" w:themeTint="BF"/>
    </w:rPr>
  </w:style>
  <w:style w:type="paragraph" w:styleId="TOCHeading">
    <w:name w:val="TOC Heading"/>
    <w:basedOn w:val="Heading1"/>
    <w:next w:val="Normal"/>
    <w:uiPriority w:val="39"/>
    <w:semiHidden/>
    <w:unhideWhenUsed/>
    <w:qFormat/>
    <w:pPr>
      <w:outlineLvl w:val="9"/>
    </w:pPr>
  </w:style>
  <w:style w:type="paragraph" w:styleId="NoSpacing">
    <w:name w:val="No Spacing"/>
    <w:link w:val="NoSpacingChar"/>
    <w:uiPriority w:val="1"/>
    <w:qFormat/>
    <w:pPr>
      <w:spacing w:after="0" w:line="240" w:lineRule="auto"/>
    </w:pPr>
  </w:style>
  <w:style w:type="paragraph" w:styleId="ListParagraph">
    <w:name w:val="List Paragraph"/>
    <w:basedOn w:val="Normal"/>
    <w:uiPriority w:val="34"/>
    <w:qFormat/>
    <w:pPr>
      <w:ind w:left="720"/>
      <w:contextualSpacing/>
    </w:pPr>
  </w:style>
  <w:style w:type="character" w:customStyle="1" w:styleId="NoSpacingChar">
    <w:name w:val="No Spacing Char"/>
    <w:basedOn w:val="DefaultParagraphFont"/>
    <w:link w:val="NoSpacing"/>
    <w:uiPriority w:val="1"/>
    <w:rsid w:val="00C777B9"/>
  </w:style>
  <w:style w:type="table" w:styleId="TableGrid">
    <w:name w:val="Table Grid"/>
    <w:basedOn w:val="TableNormal"/>
    <w:uiPriority w:val="39"/>
    <w:rsid w:val="00ED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38DF"/>
    <w:rPr>
      <w:color w:val="2998E3" w:themeColor="hyperlink"/>
      <w:u w:val="single"/>
    </w:rPr>
  </w:style>
  <w:style w:type="paragraph" w:styleId="BalloonText">
    <w:name w:val="Balloon Text"/>
    <w:basedOn w:val="Normal"/>
    <w:link w:val="BalloonTextChar"/>
    <w:uiPriority w:val="99"/>
    <w:semiHidden/>
    <w:unhideWhenUsed/>
    <w:rsid w:val="009856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6F0"/>
    <w:rPr>
      <w:rFonts w:ascii="Segoe UI" w:hAnsi="Segoe UI" w:cs="Segoe UI"/>
      <w:sz w:val="18"/>
      <w:szCs w:val="18"/>
    </w:rPr>
  </w:style>
  <w:style w:type="table" w:styleId="GridTable5Dark-Accent1">
    <w:name w:val="Grid Table 5 Dark Accent 1"/>
    <w:basedOn w:val="TableNormal"/>
    <w:uiPriority w:val="50"/>
    <w:rsid w:val="001246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A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A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A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A08" w:themeFill="accent1"/>
      </w:tcPr>
    </w:tblStylePr>
    <w:tblStylePr w:type="band1Vert">
      <w:tblPr/>
      <w:tcPr>
        <w:shd w:val="clear" w:color="auto" w:fill="FFE99C" w:themeFill="accent1" w:themeFillTint="66"/>
      </w:tcPr>
    </w:tblStylePr>
    <w:tblStylePr w:type="band1Horz">
      <w:tblPr/>
      <w:tcPr>
        <w:shd w:val="clear" w:color="auto" w:fill="FFE99C" w:themeFill="accent1" w:themeFillTint="66"/>
      </w:tcPr>
    </w:tblStylePr>
  </w:style>
  <w:style w:type="table" w:styleId="GridTable4-Accent1">
    <w:name w:val="Grid Table 4 Accent 1"/>
    <w:basedOn w:val="TableNormal"/>
    <w:uiPriority w:val="49"/>
    <w:rsid w:val="001246DD"/>
    <w:pPr>
      <w:spacing w:after="0" w:line="240" w:lineRule="auto"/>
    </w:pPr>
    <w:tblPr>
      <w:tblStyleRowBandSize w:val="1"/>
      <w:tblStyleColBandSize w:val="1"/>
      <w:tblBorders>
        <w:top w:val="single" w:sz="4" w:space="0" w:color="FFDF6A" w:themeColor="accent1" w:themeTint="99"/>
        <w:left w:val="single" w:sz="4" w:space="0" w:color="FFDF6A" w:themeColor="accent1" w:themeTint="99"/>
        <w:bottom w:val="single" w:sz="4" w:space="0" w:color="FFDF6A" w:themeColor="accent1" w:themeTint="99"/>
        <w:right w:val="single" w:sz="4" w:space="0" w:color="FFDF6A" w:themeColor="accent1" w:themeTint="99"/>
        <w:insideH w:val="single" w:sz="4" w:space="0" w:color="FFDF6A" w:themeColor="accent1" w:themeTint="99"/>
        <w:insideV w:val="single" w:sz="4" w:space="0" w:color="FFDF6A" w:themeColor="accent1" w:themeTint="99"/>
      </w:tblBorders>
    </w:tblPr>
    <w:tblStylePr w:type="firstRow">
      <w:rPr>
        <w:b/>
        <w:bCs/>
        <w:color w:val="FFFFFF" w:themeColor="background1"/>
      </w:rPr>
      <w:tblPr/>
      <w:tcPr>
        <w:tcBorders>
          <w:top w:val="single" w:sz="4" w:space="0" w:color="FFCA08" w:themeColor="accent1"/>
          <w:left w:val="single" w:sz="4" w:space="0" w:color="FFCA08" w:themeColor="accent1"/>
          <w:bottom w:val="single" w:sz="4" w:space="0" w:color="FFCA08" w:themeColor="accent1"/>
          <w:right w:val="single" w:sz="4" w:space="0" w:color="FFCA08" w:themeColor="accent1"/>
          <w:insideH w:val="nil"/>
          <w:insideV w:val="nil"/>
        </w:tcBorders>
        <w:shd w:val="clear" w:color="auto" w:fill="FFCA08" w:themeFill="accent1"/>
      </w:tcPr>
    </w:tblStylePr>
    <w:tblStylePr w:type="lastRow">
      <w:rPr>
        <w:b/>
        <w:bCs/>
      </w:rPr>
      <w:tblPr/>
      <w:tcPr>
        <w:tcBorders>
          <w:top w:val="double" w:sz="4" w:space="0" w:color="FFCA08" w:themeColor="accent1"/>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GridTable2-Accent1">
    <w:name w:val="Grid Table 2 Accent 1"/>
    <w:basedOn w:val="TableNormal"/>
    <w:uiPriority w:val="47"/>
    <w:rsid w:val="001246DD"/>
    <w:pPr>
      <w:spacing w:after="0" w:line="240" w:lineRule="auto"/>
    </w:pPr>
    <w:tblPr>
      <w:tblStyleRowBandSize w:val="1"/>
      <w:tblStyleColBandSize w:val="1"/>
      <w:tblBorders>
        <w:top w:val="single" w:sz="2" w:space="0" w:color="FFDF6A" w:themeColor="accent1" w:themeTint="99"/>
        <w:bottom w:val="single" w:sz="2" w:space="0" w:color="FFDF6A" w:themeColor="accent1" w:themeTint="99"/>
        <w:insideH w:val="single" w:sz="2" w:space="0" w:color="FFDF6A" w:themeColor="accent1" w:themeTint="99"/>
        <w:insideV w:val="single" w:sz="2" w:space="0" w:color="FFDF6A" w:themeColor="accent1" w:themeTint="99"/>
      </w:tblBorders>
    </w:tblPr>
    <w:tblStylePr w:type="firstRow">
      <w:rPr>
        <w:b/>
        <w:bCs/>
      </w:rPr>
      <w:tblPr/>
      <w:tcPr>
        <w:tcBorders>
          <w:top w:val="nil"/>
          <w:bottom w:val="single" w:sz="12" w:space="0" w:color="FFDF6A" w:themeColor="accent1" w:themeTint="99"/>
          <w:insideH w:val="nil"/>
          <w:insideV w:val="nil"/>
        </w:tcBorders>
        <w:shd w:val="clear" w:color="auto" w:fill="FFFFFF" w:themeFill="background1"/>
      </w:tcPr>
    </w:tblStylePr>
    <w:tblStylePr w:type="lastRow">
      <w:rPr>
        <w:b/>
        <w:bCs/>
      </w:rPr>
      <w:tblPr/>
      <w:tcPr>
        <w:tcBorders>
          <w:top w:val="double" w:sz="2" w:space="0" w:color="FFDF6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ListTable6Colorful-Accent1">
    <w:name w:val="List Table 6 Colorful Accent 1"/>
    <w:basedOn w:val="TableNormal"/>
    <w:uiPriority w:val="51"/>
    <w:rsid w:val="001246DD"/>
    <w:pPr>
      <w:spacing w:after="0" w:line="240" w:lineRule="auto"/>
    </w:pPr>
    <w:rPr>
      <w:color w:val="C49A00" w:themeColor="accent1" w:themeShade="BF"/>
    </w:rPr>
    <w:tblPr>
      <w:tblStyleRowBandSize w:val="1"/>
      <w:tblStyleColBandSize w:val="1"/>
      <w:tblBorders>
        <w:top w:val="single" w:sz="4" w:space="0" w:color="FFCA08" w:themeColor="accent1"/>
        <w:bottom w:val="single" w:sz="4" w:space="0" w:color="FFCA08" w:themeColor="accent1"/>
      </w:tblBorders>
    </w:tblPr>
    <w:tblStylePr w:type="firstRow">
      <w:rPr>
        <w:b/>
        <w:bCs/>
      </w:rPr>
      <w:tblPr/>
      <w:tcPr>
        <w:tcBorders>
          <w:bottom w:val="single" w:sz="4" w:space="0" w:color="FFCA08" w:themeColor="accent1"/>
        </w:tcBorders>
      </w:tcPr>
    </w:tblStylePr>
    <w:tblStylePr w:type="lastRow">
      <w:rPr>
        <w:b/>
        <w:bCs/>
      </w:rPr>
      <w:tblPr/>
      <w:tcPr>
        <w:tcBorders>
          <w:top w:val="double" w:sz="4" w:space="0" w:color="FFCA08" w:themeColor="accent1"/>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GridTable6Colorful-Accent1">
    <w:name w:val="Grid Table 6 Colorful Accent 1"/>
    <w:basedOn w:val="TableNormal"/>
    <w:uiPriority w:val="51"/>
    <w:rsid w:val="007F1FDC"/>
    <w:pPr>
      <w:spacing w:after="0" w:line="240" w:lineRule="auto"/>
    </w:pPr>
    <w:rPr>
      <w:color w:val="C49A00" w:themeColor="accent1" w:themeShade="BF"/>
    </w:rPr>
    <w:tblPr>
      <w:tblStyleRowBandSize w:val="1"/>
      <w:tblStyleColBandSize w:val="1"/>
      <w:tblBorders>
        <w:top w:val="single" w:sz="4" w:space="0" w:color="FFDF6A" w:themeColor="accent1" w:themeTint="99"/>
        <w:left w:val="single" w:sz="4" w:space="0" w:color="FFDF6A" w:themeColor="accent1" w:themeTint="99"/>
        <w:bottom w:val="single" w:sz="4" w:space="0" w:color="FFDF6A" w:themeColor="accent1" w:themeTint="99"/>
        <w:right w:val="single" w:sz="4" w:space="0" w:color="FFDF6A" w:themeColor="accent1" w:themeTint="99"/>
        <w:insideH w:val="single" w:sz="4" w:space="0" w:color="FFDF6A" w:themeColor="accent1" w:themeTint="99"/>
        <w:insideV w:val="single" w:sz="4" w:space="0" w:color="FFDF6A" w:themeColor="accent1" w:themeTint="99"/>
      </w:tblBorders>
    </w:tblPr>
    <w:tblStylePr w:type="firstRow">
      <w:rPr>
        <w:b/>
        <w:bCs/>
      </w:rPr>
      <w:tblPr/>
      <w:tcPr>
        <w:tcBorders>
          <w:bottom w:val="single" w:sz="12" w:space="0" w:color="FFDF6A" w:themeColor="accent1" w:themeTint="99"/>
        </w:tcBorders>
      </w:tcPr>
    </w:tblStylePr>
    <w:tblStylePr w:type="lastRow">
      <w:rPr>
        <w:b/>
        <w:bCs/>
      </w:rPr>
      <w:tblPr/>
      <w:tcPr>
        <w:tcBorders>
          <w:top w:val="double" w:sz="4" w:space="0" w:color="FFDF6A" w:themeColor="accent1" w:themeTint="99"/>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ListTable2-Accent1">
    <w:name w:val="List Table 2 Accent 1"/>
    <w:basedOn w:val="TableNormal"/>
    <w:uiPriority w:val="47"/>
    <w:rsid w:val="007F1FDC"/>
    <w:pPr>
      <w:spacing w:after="0" w:line="240" w:lineRule="auto"/>
    </w:pPr>
    <w:tblPr>
      <w:tblStyleRowBandSize w:val="1"/>
      <w:tblStyleColBandSize w:val="1"/>
      <w:tblBorders>
        <w:top w:val="single" w:sz="4" w:space="0" w:color="FFDF6A" w:themeColor="accent1" w:themeTint="99"/>
        <w:bottom w:val="single" w:sz="4" w:space="0" w:color="FFDF6A" w:themeColor="accent1" w:themeTint="99"/>
        <w:insideH w:val="single" w:sz="4" w:space="0" w:color="FFDF6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paragraph" w:styleId="Header">
    <w:name w:val="header"/>
    <w:basedOn w:val="Normal"/>
    <w:link w:val="HeaderChar"/>
    <w:uiPriority w:val="99"/>
    <w:unhideWhenUsed/>
    <w:rsid w:val="00691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DA2"/>
  </w:style>
  <w:style w:type="paragraph" w:styleId="Footer">
    <w:name w:val="footer"/>
    <w:basedOn w:val="Normal"/>
    <w:link w:val="FooterChar"/>
    <w:uiPriority w:val="99"/>
    <w:unhideWhenUsed/>
    <w:rsid w:val="00691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DA2"/>
  </w:style>
  <w:style w:type="character" w:styleId="CommentReference">
    <w:name w:val="annotation reference"/>
    <w:basedOn w:val="DefaultParagraphFont"/>
    <w:uiPriority w:val="99"/>
    <w:semiHidden/>
    <w:unhideWhenUsed/>
    <w:rsid w:val="000F6BEA"/>
    <w:rPr>
      <w:sz w:val="16"/>
      <w:szCs w:val="16"/>
    </w:rPr>
  </w:style>
  <w:style w:type="paragraph" w:styleId="CommentText">
    <w:name w:val="annotation text"/>
    <w:basedOn w:val="Normal"/>
    <w:link w:val="CommentTextChar"/>
    <w:uiPriority w:val="99"/>
    <w:semiHidden/>
    <w:unhideWhenUsed/>
    <w:rsid w:val="000F6BEA"/>
    <w:pPr>
      <w:spacing w:line="240" w:lineRule="auto"/>
    </w:pPr>
  </w:style>
  <w:style w:type="character" w:customStyle="1" w:styleId="CommentTextChar">
    <w:name w:val="Comment Text Char"/>
    <w:basedOn w:val="DefaultParagraphFont"/>
    <w:link w:val="CommentText"/>
    <w:uiPriority w:val="99"/>
    <w:semiHidden/>
    <w:rsid w:val="000F6BEA"/>
  </w:style>
  <w:style w:type="paragraph" w:styleId="CommentSubject">
    <w:name w:val="annotation subject"/>
    <w:basedOn w:val="CommentText"/>
    <w:next w:val="CommentText"/>
    <w:link w:val="CommentSubjectChar"/>
    <w:uiPriority w:val="99"/>
    <w:semiHidden/>
    <w:unhideWhenUsed/>
    <w:rsid w:val="000F6BEA"/>
    <w:rPr>
      <w:b/>
      <w:bCs/>
    </w:rPr>
  </w:style>
  <w:style w:type="character" w:customStyle="1" w:styleId="CommentSubjectChar">
    <w:name w:val="Comment Subject Char"/>
    <w:basedOn w:val="CommentTextChar"/>
    <w:link w:val="CommentSubject"/>
    <w:uiPriority w:val="99"/>
    <w:semiHidden/>
    <w:rsid w:val="000F6BEA"/>
    <w:rPr>
      <w:b/>
      <w:bCs/>
    </w:rPr>
  </w:style>
  <w:style w:type="paragraph" w:customStyle="1" w:styleId="NoSpacing1">
    <w:name w:val="No Spacing1"/>
    <w:next w:val="NoSpacing"/>
    <w:uiPriority w:val="1"/>
    <w:qFormat/>
    <w:rsid w:val="00E105EE"/>
    <w:pPr>
      <w:spacing w:after="0" w:line="240" w:lineRule="auto"/>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tiff"/><Relationship Id="rId17" Type="http://schemas.openxmlformats.org/officeDocument/2006/relationships/hyperlink" Target="http://www.cftompkins.org" TargetMode="Externa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cftompkins.org"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0.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LeViere\AppData\Roaming\Microsoft\Templates\Facet%20design%20(blank).dotx" TargetMode="External"/></Relationships>
</file>

<file path=word/theme/theme1.xml><?xml version="1.0" encoding="utf-8"?>
<a:theme xmlns:a="http://schemas.openxmlformats.org/drawingml/2006/main" name="Facet">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customXml/itemProps2.xml><?xml version="1.0" encoding="utf-8"?>
<ds:datastoreItem xmlns:ds="http://schemas.openxmlformats.org/officeDocument/2006/customXml" ds:itemID="{43488D73-7FC6-4ABE-9478-19074C8ED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Facet design (blank)</Template>
  <TotalTime>1</TotalTime>
  <Pages>7</Pages>
  <Words>586</Words>
  <Characters>3346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LeViere</dc:creator>
  <cp:keywords/>
  <cp:lastModifiedBy>George Ferrari</cp:lastModifiedBy>
  <cp:revision>2</cp:revision>
  <cp:lastPrinted>2015-07-27T13:29:00Z</cp:lastPrinted>
  <dcterms:created xsi:type="dcterms:W3CDTF">2015-07-27T13:41:00Z</dcterms:created>
  <dcterms:modified xsi:type="dcterms:W3CDTF">2015-07-27T13:41:00Z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