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1E25E" w14:textId="71538D44" w:rsidR="00FA01C6" w:rsidRDefault="00FA01C6" w:rsidP="00FA01C6">
      <w:pPr>
        <w:jc w:val="center"/>
        <w:rPr>
          <w:b/>
          <w:i/>
          <w:color w:val="2F5496" w:themeColor="accent5" w:themeShade="BF"/>
          <w:sz w:val="32"/>
          <w:szCs w:val="32"/>
        </w:rPr>
      </w:pPr>
      <w:r>
        <w:rPr>
          <w:b/>
          <w:i/>
          <w:noProof/>
          <w:color w:val="4472C4" w:themeColor="accent5"/>
          <w:sz w:val="28"/>
          <w:szCs w:val="28"/>
        </w:rPr>
        <w:drawing>
          <wp:inline distT="0" distB="0" distL="0" distR="0" wp14:anchorId="24CA1CDC" wp14:editId="46194DB2">
            <wp:extent cx="4267200" cy="7848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Flogo_ChildrenYouthFun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89341" cy="788924"/>
                    </a:xfrm>
                    <a:prstGeom prst="rect">
                      <a:avLst/>
                    </a:prstGeom>
                  </pic:spPr>
                </pic:pic>
              </a:graphicData>
            </a:graphic>
          </wp:inline>
        </w:drawing>
      </w:r>
    </w:p>
    <w:p w14:paraId="53D4D99A" w14:textId="6CFACFB7" w:rsidR="002C1413" w:rsidRPr="00E90C85" w:rsidRDefault="002632B3" w:rsidP="00CD711A">
      <w:pPr>
        <w:jc w:val="center"/>
        <w:rPr>
          <w:b/>
          <w:i/>
          <w:color w:val="2F5496" w:themeColor="accent5" w:themeShade="BF"/>
          <w:sz w:val="32"/>
          <w:szCs w:val="32"/>
        </w:rPr>
      </w:pPr>
      <w:r w:rsidRPr="00E90C85">
        <w:rPr>
          <w:b/>
          <w:i/>
          <w:color w:val="2F5496" w:themeColor="accent5" w:themeShade="BF"/>
          <w:sz w:val="32"/>
          <w:szCs w:val="32"/>
        </w:rPr>
        <w:t>S</w:t>
      </w:r>
      <w:r w:rsidR="00CD711A" w:rsidRPr="00E90C85">
        <w:rPr>
          <w:b/>
          <w:i/>
          <w:color w:val="2F5496" w:themeColor="accent5" w:themeShade="BF"/>
          <w:sz w:val="32"/>
          <w:szCs w:val="32"/>
        </w:rPr>
        <w:t>upport</w:t>
      </w:r>
      <w:r w:rsidRPr="00E90C85">
        <w:rPr>
          <w:b/>
          <w:i/>
          <w:color w:val="2F5496" w:themeColor="accent5" w:themeShade="BF"/>
          <w:sz w:val="32"/>
          <w:szCs w:val="32"/>
        </w:rPr>
        <w:t xml:space="preserve">ing </w:t>
      </w:r>
      <w:r w:rsidR="00AB4A27">
        <w:rPr>
          <w:b/>
          <w:i/>
          <w:color w:val="2F5496" w:themeColor="accent5" w:themeShade="BF"/>
          <w:sz w:val="32"/>
          <w:szCs w:val="32"/>
        </w:rPr>
        <w:t xml:space="preserve">Children and </w:t>
      </w:r>
      <w:r w:rsidRPr="00E90C85">
        <w:rPr>
          <w:b/>
          <w:i/>
          <w:color w:val="2F5496" w:themeColor="accent5" w:themeShade="BF"/>
          <w:sz w:val="32"/>
          <w:szCs w:val="32"/>
        </w:rPr>
        <w:t>Y</w:t>
      </w:r>
      <w:r w:rsidR="00CD711A" w:rsidRPr="00E90C85">
        <w:rPr>
          <w:b/>
          <w:i/>
          <w:color w:val="2F5496" w:themeColor="accent5" w:themeShade="BF"/>
          <w:sz w:val="32"/>
          <w:szCs w:val="32"/>
        </w:rPr>
        <w:t xml:space="preserve">outh </w:t>
      </w:r>
      <w:r w:rsidRPr="00E90C85">
        <w:rPr>
          <w:b/>
          <w:i/>
          <w:color w:val="2F5496" w:themeColor="accent5" w:themeShade="BF"/>
          <w:sz w:val="32"/>
          <w:szCs w:val="32"/>
        </w:rPr>
        <w:t>to Thrive as Cancer Touches their Lives</w:t>
      </w:r>
    </w:p>
    <w:p w14:paraId="27ACD3DF" w14:textId="55F40DC3" w:rsidR="00CD711A" w:rsidRPr="005D3825" w:rsidRDefault="00CD711A" w:rsidP="00CD711A">
      <w:pPr>
        <w:jc w:val="center"/>
        <w:rPr>
          <w:sz w:val="16"/>
          <w:szCs w:val="16"/>
        </w:rPr>
      </w:pPr>
    </w:p>
    <w:p w14:paraId="2C48CD35" w14:textId="3DB4F4DD" w:rsidR="005900A4" w:rsidRDefault="00FA01C6" w:rsidP="00CD6BFC">
      <w:pPr>
        <w:rPr>
          <w:sz w:val="28"/>
          <w:szCs w:val="28"/>
        </w:rPr>
      </w:pPr>
      <w:r>
        <w:rPr>
          <w:noProof/>
        </w:rPr>
        <w:drawing>
          <wp:anchor distT="0" distB="0" distL="114300" distR="114300" simplePos="0" relativeHeight="251745280" behindDoc="0" locked="0" layoutInCell="1" allowOverlap="1" wp14:anchorId="53F6D00F" wp14:editId="2FD1AC62">
            <wp:simplePos x="0" y="0"/>
            <wp:positionH relativeFrom="margin">
              <wp:posOffset>4495800</wp:posOffset>
            </wp:positionH>
            <wp:positionV relativeFrom="margin">
              <wp:posOffset>2400300</wp:posOffset>
            </wp:positionV>
            <wp:extent cx="1228725" cy="1543685"/>
            <wp:effectExtent l="0" t="0" r="9525" b="0"/>
            <wp:wrapSquare wrapText="bothSides"/>
            <wp:docPr id="6" name="Picture 6" descr="https://pixabay.com/static/uploads/photo/2016/01/14/02/48/children-1139277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ixabay.com/static/uploads/photo/2016/01/14/02/48/children-1139277_960_7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543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6BFC">
        <w:rPr>
          <w:noProof/>
        </w:rPr>
        <w:drawing>
          <wp:anchor distT="0" distB="0" distL="114300" distR="114300" simplePos="0" relativeHeight="251571200" behindDoc="0" locked="0" layoutInCell="1" allowOverlap="1" wp14:anchorId="5DCCAFC5" wp14:editId="3B3B0B5A">
            <wp:simplePos x="0" y="0"/>
            <wp:positionH relativeFrom="column">
              <wp:posOffset>0</wp:posOffset>
            </wp:positionH>
            <wp:positionV relativeFrom="paragraph">
              <wp:posOffset>1905</wp:posOffset>
            </wp:positionV>
            <wp:extent cx="1604645" cy="714375"/>
            <wp:effectExtent l="0" t="0" r="0" b="9525"/>
            <wp:wrapSquare wrapText="bothSides"/>
            <wp:docPr id="1025" name="Picture 1" descr="cid:ii_ilsdnhwr0_1537694a64d34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cid:ii_ilsdnhwr0_1537694a64d34b2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04645" cy="714375"/>
                    </a:xfrm>
                    <a:prstGeom prst="rect">
                      <a:avLst/>
                    </a:prstGeom>
                    <a:noFill/>
                    <a:extLst/>
                  </pic:spPr>
                </pic:pic>
              </a:graphicData>
            </a:graphic>
            <wp14:sizeRelH relativeFrom="page">
              <wp14:pctWidth>0</wp14:pctWidth>
            </wp14:sizeRelH>
            <wp14:sizeRelV relativeFrom="page">
              <wp14:pctHeight>0</wp14:pctHeight>
            </wp14:sizeRelV>
          </wp:anchor>
        </w:drawing>
      </w:r>
      <w:r w:rsidR="00CD711A">
        <w:rPr>
          <w:sz w:val="28"/>
          <w:szCs w:val="28"/>
        </w:rPr>
        <w:t xml:space="preserve">The Children </w:t>
      </w:r>
      <w:r w:rsidR="00804605">
        <w:rPr>
          <w:sz w:val="28"/>
          <w:szCs w:val="28"/>
        </w:rPr>
        <w:t>&amp;</w:t>
      </w:r>
      <w:r w:rsidR="00CD711A">
        <w:rPr>
          <w:sz w:val="28"/>
          <w:szCs w:val="28"/>
        </w:rPr>
        <w:t xml:space="preserve"> Youth Fund of Community Foundation has a long history of supporting </w:t>
      </w:r>
      <w:r w:rsidR="00673083">
        <w:rPr>
          <w:sz w:val="28"/>
          <w:szCs w:val="28"/>
        </w:rPr>
        <w:t>young people</w:t>
      </w:r>
      <w:r w:rsidR="00CD711A">
        <w:rPr>
          <w:sz w:val="28"/>
          <w:szCs w:val="28"/>
        </w:rPr>
        <w:t xml:space="preserve"> as they </w:t>
      </w:r>
      <w:r w:rsidR="00673083">
        <w:rPr>
          <w:sz w:val="28"/>
          <w:szCs w:val="28"/>
        </w:rPr>
        <w:t>face</w:t>
      </w:r>
      <w:r w:rsidR="00CD711A">
        <w:rPr>
          <w:sz w:val="28"/>
          <w:szCs w:val="28"/>
        </w:rPr>
        <w:t xml:space="preserve"> cancer in their lives.  </w:t>
      </w:r>
      <w:r w:rsidR="00CD711A" w:rsidRPr="002632B3">
        <w:rPr>
          <w:b/>
          <w:sz w:val="28"/>
          <w:szCs w:val="28"/>
        </w:rPr>
        <w:t>A grant to the Cancer Resource Center</w:t>
      </w:r>
      <w:r w:rsidR="00673083" w:rsidRPr="002632B3">
        <w:rPr>
          <w:b/>
          <w:sz w:val="28"/>
          <w:szCs w:val="28"/>
        </w:rPr>
        <w:t xml:space="preserve"> of the Finger Lakes</w:t>
      </w:r>
      <w:r w:rsidR="00CD711A" w:rsidRPr="002632B3">
        <w:rPr>
          <w:b/>
          <w:sz w:val="28"/>
          <w:szCs w:val="28"/>
        </w:rPr>
        <w:t xml:space="preserve"> in 2015 </w:t>
      </w:r>
      <w:r w:rsidR="00673083" w:rsidRPr="002632B3">
        <w:rPr>
          <w:b/>
          <w:sz w:val="28"/>
          <w:szCs w:val="28"/>
        </w:rPr>
        <w:t xml:space="preserve">for the CRC Cares About Kids program </w:t>
      </w:r>
      <w:r w:rsidR="00CD711A" w:rsidRPr="002632B3">
        <w:rPr>
          <w:b/>
          <w:sz w:val="28"/>
          <w:szCs w:val="28"/>
        </w:rPr>
        <w:t>has supported families</w:t>
      </w:r>
      <w:r w:rsidR="001C37AA" w:rsidRPr="002632B3">
        <w:rPr>
          <w:b/>
          <w:sz w:val="28"/>
          <w:szCs w:val="28"/>
        </w:rPr>
        <w:t xml:space="preserve"> </w:t>
      </w:r>
      <w:r w:rsidR="00673083" w:rsidRPr="002632B3">
        <w:rPr>
          <w:b/>
          <w:sz w:val="28"/>
          <w:szCs w:val="28"/>
        </w:rPr>
        <w:t>that have</w:t>
      </w:r>
      <w:r w:rsidR="001C37AA" w:rsidRPr="002632B3">
        <w:rPr>
          <w:b/>
          <w:sz w:val="28"/>
          <w:szCs w:val="28"/>
        </w:rPr>
        <w:t xml:space="preserve"> a parent </w:t>
      </w:r>
      <w:r w:rsidR="00673083" w:rsidRPr="002632B3">
        <w:rPr>
          <w:b/>
          <w:sz w:val="28"/>
          <w:szCs w:val="28"/>
        </w:rPr>
        <w:t xml:space="preserve">who </w:t>
      </w:r>
      <w:r w:rsidR="001C37AA" w:rsidRPr="002632B3">
        <w:rPr>
          <w:b/>
          <w:sz w:val="28"/>
          <w:szCs w:val="28"/>
        </w:rPr>
        <w:t xml:space="preserve">has been diagnosed with cancer.  </w:t>
      </w:r>
      <w:r w:rsidR="001C37AA">
        <w:rPr>
          <w:sz w:val="28"/>
          <w:szCs w:val="28"/>
        </w:rPr>
        <w:t xml:space="preserve">Trained volunteers </w:t>
      </w:r>
      <w:r w:rsidR="00673083">
        <w:rPr>
          <w:sz w:val="28"/>
          <w:szCs w:val="28"/>
        </w:rPr>
        <w:t>provide a comfortable environment where children can talk about their parent’s cancer</w:t>
      </w:r>
      <w:r w:rsidR="003D73B9">
        <w:rPr>
          <w:sz w:val="28"/>
          <w:szCs w:val="28"/>
        </w:rPr>
        <w:t>.  This trained c</w:t>
      </w:r>
      <w:r w:rsidR="00673083">
        <w:rPr>
          <w:sz w:val="28"/>
          <w:szCs w:val="28"/>
        </w:rPr>
        <w:t>hildcare</w:t>
      </w:r>
      <w:r w:rsidR="003D73B9">
        <w:rPr>
          <w:sz w:val="28"/>
          <w:szCs w:val="28"/>
        </w:rPr>
        <w:t xml:space="preserve"> also</w:t>
      </w:r>
      <w:r w:rsidR="00673083">
        <w:rPr>
          <w:sz w:val="28"/>
          <w:szCs w:val="28"/>
        </w:rPr>
        <w:t xml:space="preserve"> allow</w:t>
      </w:r>
      <w:r w:rsidR="003D73B9">
        <w:rPr>
          <w:sz w:val="28"/>
          <w:szCs w:val="28"/>
        </w:rPr>
        <w:t>s</w:t>
      </w:r>
      <w:r w:rsidR="001C37AA">
        <w:rPr>
          <w:sz w:val="28"/>
          <w:szCs w:val="28"/>
        </w:rPr>
        <w:t xml:space="preserve"> parents to </w:t>
      </w:r>
      <w:r w:rsidR="003D73B9">
        <w:rPr>
          <w:sz w:val="28"/>
          <w:szCs w:val="28"/>
        </w:rPr>
        <w:t xml:space="preserve">attend and </w:t>
      </w:r>
      <w:r w:rsidR="001C37AA">
        <w:rPr>
          <w:sz w:val="28"/>
          <w:szCs w:val="28"/>
        </w:rPr>
        <w:t xml:space="preserve">benefit from the support </w:t>
      </w:r>
      <w:r w:rsidR="00673083">
        <w:rPr>
          <w:sz w:val="28"/>
          <w:szCs w:val="28"/>
        </w:rPr>
        <w:t xml:space="preserve">groups offered.  </w:t>
      </w:r>
      <w:r w:rsidR="00E90C85">
        <w:rPr>
          <w:sz w:val="28"/>
          <w:szCs w:val="28"/>
        </w:rPr>
        <w:t xml:space="preserve"> </w:t>
      </w:r>
      <w:r w:rsidR="00673083">
        <w:rPr>
          <w:sz w:val="28"/>
          <w:szCs w:val="28"/>
        </w:rPr>
        <w:t xml:space="preserve">Recreational events are provided to allow children to meet others whose families are facing similar challenges.  Information has been distributed </w:t>
      </w:r>
      <w:proofErr w:type="gramStart"/>
      <w:r w:rsidR="00673083">
        <w:rPr>
          <w:sz w:val="28"/>
          <w:szCs w:val="28"/>
        </w:rPr>
        <w:t xml:space="preserve">throughout </w:t>
      </w:r>
      <w:r w:rsidR="00E90C85">
        <w:rPr>
          <w:sz w:val="28"/>
          <w:szCs w:val="28"/>
        </w:rPr>
        <w:t xml:space="preserve"> </w:t>
      </w:r>
      <w:r w:rsidR="00673083">
        <w:rPr>
          <w:sz w:val="28"/>
          <w:szCs w:val="28"/>
        </w:rPr>
        <w:t>Tompkins</w:t>
      </w:r>
      <w:proofErr w:type="gramEnd"/>
      <w:r w:rsidR="00673083">
        <w:rPr>
          <w:sz w:val="28"/>
          <w:szCs w:val="28"/>
        </w:rPr>
        <w:t xml:space="preserve"> County School Districts and at Cayuga Medical Center offering informational resources for youth.  Outreach to schools and parents in particular has laid a foundation for further development of the CRC Cares about Kids Program.  </w:t>
      </w:r>
    </w:p>
    <w:p w14:paraId="7FF530C2" w14:textId="65C09E4D" w:rsidR="00A24FC5" w:rsidRDefault="00AB4A27" w:rsidP="00A24FC5">
      <w:pPr>
        <w:ind w:firstLine="720"/>
        <w:rPr>
          <w:sz w:val="28"/>
          <w:szCs w:val="28"/>
        </w:rPr>
      </w:pPr>
      <w:r w:rsidRPr="00E90C85">
        <w:rPr>
          <w:noProof/>
          <w:sz w:val="28"/>
          <w:szCs w:val="28"/>
        </w:rPr>
        <mc:AlternateContent>
          <mc:Choice Requires="wps">
            <w:drawing>
              <wp:anchor distT="45720" distB="45720" distL="114300" distR="114300" simplePos="0" relativeHeight="251662336" behindDoc="0" locked="0" layoutInCell="1" allowOverlap="1" wp14:anchorId="4C535DEC" wp14:editId="74F77831">
                <wp:simplePos x="0" y="0"/>
                <wp:positionH relativeFrom="column">
                  <wp:posOffset>3362325</wp:posOffset>
                </wp:positionH>
                <wp:positionV relativeFrom="paragraph">
                  <wp:posOffset>978535</wp:posOffset>
                </wp:positionV>
                <wp:extent cx="2564130" cy="1404620"/>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130" cy="1404620"/>
                        </a:xfrm>
                        <a:prstGeom prst="rect">
                          <a:avLst/>
                        </a:prstGeom>
                        <a:solidFill>
                          <a:srgbClr val="FFFFFF"/>
                        </a:solidFill>
                        <a:ln w="9525">
                          <a:solidFill>
                            <a:srgbClr val="000000"/>
                          </a:solidFill>
                          <a:miter lim="800000"/>
                          <a:headEnd/>
                          <a:tailEnd/>
                        </a:ln>
                      </wps:spPr>
                      <wps:txbx>
                        <w:txbxContent>
                          <w:p w14:paraId="64E57661" w14:textId="300CB9AE" w:rsidR="00E90C85" w:rsidRPr="006A0517" w:rsidRDefault="00E90C85" w:rsidP="00E90C85">
                            <w:pPr>
                              <w:spacing w:after="0"/>
                              <w:rPr>
                                <w:sz w:val="18"/>
                                <w:szCs w:val="18"/>
                              </w:rPr>
                            </w:pPr>
                            <w:r w:rsidRPr="00E90C85">
                              <w:rPr>
                                <w:rFonts w:ascii="Chiller" w:hAnsi="Chiller"/>
                                <w:color w:val="2F5496" w:themeColor="accent5" w:themeShade="BF"/>
                                <w:sz w:val="36"/>
                                <w:szCs w:val="36"/>
                              </w:rPr>
                              <w:t xml:space="preserve">“Camp </w:t>
                            </w:r>
                            <w:proofErr w:type="spellStart"/>
                            <w:r w:rsidRPr="00E90C85">
                              <w:rPr>
                                <w:rFonts w:ascii="Chiller" w:hAnsi="Chiller"/>
                                <w:color w:val="2F5496" w:themeColor="accent5" w:themeShade="BF"/>
                                <w:sz w:val="36"/>
                                <w:szCs w:val="36"/>
                              </w:rPr>
                              <w:t>Kesem</w:t>
                            </w:r>
                            <w:proofErr w:type="spellEnd"/>
                            <w:r w:rsidRPr="00E90C85">
                              <w:rPr>
                                <w:rFonts w:ascii="Chiller" w:hAnsi="Chiller"/>
                                <w:color w:val="2F5496" w:themeColor="accent5" w:themeShade="BF"/>
                                <w:sz w:val="36"/>
                                <w:szCs w:val="36"/>
                              </w:rPr>
                              <w:t xml:space="preserve"> taught me to be a more patient and a kind person. It helped me remember that I’m not the only one out there with this burden to carry”.</w:t>
                            </w:r>
                            <w:r w:rsidRPr="00E90C85">
                              <w:rPr>
                                <w:color w:val="2F5496" w:themeColor="accent5" w:themeShade="BF"/>
                                <w:sz w:val="28"/>
                                <w:szCs w:val="28"/>
                              </w:rPr>
                              <w:t xml:space="preserve"> </w:t>
                            </w:r>
                            <w:r w:rsidRPr="006A0517">
                              <w:rPr>
                                <w:sz w:val="18"/>
                                <w:szCs w:val="18"/>
                              </w:rPr>
                              <w:t xml:space="preserve">– Camp </w:t>
                            </w:r>
                            <w:proofErr w:type="spellStart"/>
                            <w:r w:rsidRPr="006A0517">
                              <w:rPr>
                                <w:sz w:val="18"/>
                                <w:szCs w:val="18"/>
                              </w:rPr>
                              <w:t>Kesem</w:t>
                            </w:r>
                            <w:proofErr w:type="spellEnd"/>
                            <w:r w:rsidRPr="006A0517">
                              <w:rPr>
                                <w:sz w:val="18"/>
                                <w:szCs w:val="18"/>
                              </w:rPr>
                              <w:t xml:space="preserve"> Camper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4C535DEC" id="_x0000_t202" coordsize="21600,21600" o:spt="202" path="m,l,21600r21600,l21600,xe">
                <v:stroke joinstyle="miter"/>
                <v:path gradientshapeok="t" o:connecttype="rect"/>
              </v:shapetype>
              <v:shape id="Text Box 2" o:spid="_x0000_s1026" type="#_x0000_t202" style="position:absolute;left:0;text-align:left;margin-left:264.75pt;margin-top:77.05pt;width:201.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">
                <v:textbox style="mso-fit-shape-to-text:t">
                  <w:txbxContent>
                    <w:p w14:paraId="64E57661" w14:textId="300CB9AE" w:rsidR="00E90C85" w:rsidRPr="006A0517" w:rsidRDefault="00E90C85" w:rsidP="00E90C85">
                      <w:pPr>
                        <w:spacing w:after="0"/>
                        <w:rPr>
                          <w:sz w:val="18"/>
                          <w:szCs w:val="18"/>
                        </w:rPr>
                      </w:pPr>
                      <w:r w:rsidRPr="00E90C85">
                        <w:rPr>
                          <w:rFonts w:ascii="Chiller" w:hAnsi="Chiller"/>
                          <w:color w:val="2F5496" w:themeColor="accent5" w:themeShade="BF"/>
                          <w:sz w:val="36"/>
                          <w:szCs w:val="36"/>
                        </w:rPr>
                        <w:t xml:space="preserve">“Camp </w:t>
                      </w:r>
                      <w:proofErr w:type="spellStart"/>
                      <w:r w:rsidRPr="00E90C85">
                        <w:rPr>
                          <w:rFonts w:ascii="Chiller" w:hAnsi="Chiller"/>
                          <w:color w:val="2F5496" w:themeColor="accent5" w:themeShade="BF"/>
                          <w:sz w:val="36"/>
                          <w:szCs w:val="36"/>
                        </w:rPr>
                        <w:t>Kesem</w:t>
                      </w:r>
                      <w:proofErr w:type="spellEnd"/>
                      <w:r w:rsidRPr="00E90C85">
                        <w:rPr>
                          <w:rFonts w:ascii="Chiller" w:hAnsi="Chiller"/>
                          <w:color w:val="2F5496" w:themeColor="accent5" w:themeShade="BF"/>
                          <w:sz w:val="36"/>
                          <w:szCs w:val="36"/>
                        </w:rPr>
                        <w:t xml:space="preserve"> taught me to be a more patient and a kind person. It helped me remember that I’m not the only one out there with this burden to carry”.</w:t>
                      </w:r>
                      <w:r w:rsidRPr="00E90C85">
                        <w:rPr>
                          <w:color w:val="2F5496" w:themeColor="accent5" w:themeShade="BF"/>
                          <w:sz w:val="28"/>
                          <w:szCs w:val="28"/>
                        </w:rPr>
                        <w:t xml:space="preserve"> </w:t>
                      </w:r>
                      <w:r w:rsidRPr="006A0517">
                        <w:rPr>
                          <w:sz w:val="18"/>
                          <w:szCs w:val="18"/>
                        </w:rPr>
                        <w:t xml:space="preserve">– Camp </w:t>
                      </w:r>
                      <w:proofErr w:type="spellStart"/>
                      <w:r w:rsidRPr="006A0517">
                        <w:rPr>
                          <w:sz w:val="18"/>
                          <w:szCs w:val="18"/>
                        </w:rPr>
                        <w:t>Kesem</w:t>
                      </w:r>
                      <w:proofErr w:type="spellEnd"/>
                      <w:r w:rsidRPr="006A0517">
                        <w:rPr>
                          <w:sz w:val="18"/>
                          <w:szCs w:val="18"/>
                        </w:rPr>
                        <w:t xml:space="preserve"> Camper</w:t>
                      </w:r>
                    </w:p>
                  </w:txbxContent>
                </v:textbox>
                <w10:wrap type="square"/>
              </v:shape>
            </w:pict>
          </mc:Fallback>
        </mc:AlternateContent>
      </w:r>
      <w:r w:rsidR="003D73B9" w:rsidRPr="00CD6BFC">
        <w:rPr>
          <w:noProof/>
          <w:sz w:val="28"/>
          <w:szCs w:val="28"/>
        </w:rPr>
        <w:drawing>
          <wp:anchor distT="0" distB="0" distL="114300" distR="114300" simplePos="0" relativeHeight="251616256" behindDoc="0" locked="0" layoutInCell="1" allowOverlap="1" wp14:anchorId="076C893A" wp14:editId="74166830">
            <wp:simplePos x="0" y="0"/>
            <wp:positionH relativeFrom="margin">
              <wp:posOffset>-9525</wp:posOffset>
            </wp:positionH>
            <wp:positionV relativeFrom="margin">
              <wp:posOffset>5562600</wp:posOffset>
            </wp:positionV>
            <wp:extent cx="2033905" cy="150495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390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4FC5">
        <w:rPr>
          <w:sz w:val="28"/>
          <w:szCs w:val="28"/>
        </w:rPr>
        <w:t xml:space="preserve">In 2016, the Children </w:t>
      </w:r>
      <w:r w:rsidR="00804605">
        <w:rPr>
          <w:sz w:val="28"/>
          <w:szCs w:val="28"/>
        </w:rPr>
        <w:t>&amp;</w:t>
      </w:r>
      <w:r w:rsidR="002632B3">
        <w:rPr>
          <w:sz w:val="28"/>
          <w:szCs w:val="28"/>
        </w:rPr>
        <w:t xml:space="preserve"> Youth F</w:t>
      </w:r>
      <w:r w:rsidR="00A24FC5">
        <w:rPr>
          <w:sz w:val="28"/>
          <w:szCs w:val="28"/>
        </w:rPr>
        <w:t xml:space="preserve">und supported Camp </w:t>
      </w:r>
      <w:proofErr w:type="spellStart"/>
      <w:r w:rsidR="00A24FC5">
        <w:rPr>
          <w:sz w:val="28"/>
          <w:szCs w:val="28"/>
        </w:rPr>
        <w:t>Kesem</w:t>
      </w:r>
      <w:proofErr w:type="spellEnd"/>
      <w:r w:rsidR="00A24FC5">
        <w:rPr>
          <w:sz w:val="28"/>
          <w:szCs w:val="28"/>
        </w:rPr>
        <w:t xml:space="preserve"> at Cornell University.  </w:t>
      </w:r>
      <w:r w:rsidR="00A24FC5" w:rsidRPr="002632B3">
        <w:rPr>
          <w:b/>
          <w:sz w:val="28"/>
          <w:szCs w:val="28"/>
        </w:rPr>
        <w:t xml:space="preserve">Camp </w:t>
      </w:r>
      <w:proofErr w:type="spellStart"/>
      <w:r w:rsidR="00A24FC5" w:rsidRPr="002632B3">
        <w:rPr>
          <w:b/>
          <w:sz w:val="28"/>
          <w:szCs w:val="28"/>
        </w:rPr>
        <w:t>Kesem</w:t>
      </w:r>
      <w:proofErr w:type="spellEnd"/>
      <w:r w:rsidR="00A24FC5" w:rsidRPr="002632B3">
        <w:rPr>
          <w:b/>
          <w:sz w:val="28"/>
          <w:szCs w:val="28"/>
        </w:rPr>
        <w:t xml:space="preserve"> is a nationwide community driven by passionate college student leaders, that supports children through and beyond their parent’s cancer</w:t>
      </w:r>
      <w:r w:rsidR="00A24FC5" w:rsidRPr="00A24FC5">
        <w:rPr>
          <w:sz w:val="28"/>
          <w:szCs w:val="28"/>
        </w:rPr>
        <w:t xml:space="preserve">. </w:t>
      </w:r>
      <w:r w:rsidR="00A24FC5">
        <w:rPr>
          <w:sz w:val="28"/>
          <w:szCs w:val="28"/>
        </w:rPr>
        <w:t xml:space="preserve"> By providing </w:t>
      </w:r>
      <w:r w:rsidR="002632B3">
        <w:rPr>
          <w:sz w:val="28"/>
          <w:szCs w:val="28"/>
        </w:rPr>
        <w:t xml:space="preserve">a free week of summer camp and </w:t>
      </w:r>
      <w:r w:rsidR="003D73B9">
        <w:rPr>
          <w:sz w:val="28"/>
          <w:szCs w:val="28"/>
        </w:rPr>
        <w:t>yearlong</w:t>
      </w:r>
      <w:r w:rsidR="002632B3">
        <w:rPr>
          <w:sz w:val="28"/>
          <w:szCs w:val="28"/>
        </w:rPr>
        <w:t xml:space="preserve"> programming, Camp </w:t>
      </w:r>
      <w:proofErr w:type="spellStart"/>
      <w:r w:rsidR="002632B3">
        <w:rPr>
          <w:sz w:val="28"/>
          <w:szCs w:val="28"/>
        </w:rPr>
        <w:t>Kesem</w:t>
      </w:r>
      <w:proofErr w:type="spellEnd"/>
      <w:r w:rsidR="00A24FC5" w:rsidRPr="00A24FC5">
        <w:rPr>
          <w:sz w:val="28"/>
          <w:szCs w:val="28"/>
        </w:rPr>
        <w:t xml:space="preserve"> recognizes and embraces the often-overlooked population of children touched by a parent’s cancer by providing innovative, fun-filled programs that foster a lasting community.</w:t>
      </w:r>
      <w:r w:rsidR="00E90C85">
        <w:rPr>
          <w:sz w:val="28"/>
          <w:szCs w:val="28"/>
        </w:rPr>
        <w:t xml:space="preserve">  </w:t>
      </w:r>
    </w:p>
    <w:p w14:paraId="7C5C7FC1" w14:textId="679AE793" w:rsidR="005900A4" w:rsidRDefault="00AB4A27" w:rsidP="005900A4">
      <w:pPr>
        <w:ind w:firstLine="720"/>
        <w:rPr>
          <w:sz w:val="28"/>
          <w:szCs w:val="28"/>
        </w:rPr>
      </w:pPr>
      <w:r>
        <w:rPr>
          <w:noProof/>
        </w:rPr>
        <w:lastRenderedPageBreak/>
        <w:drawing>
          <wp:anchor distT="0" distB="0" distL="114300" distR="114300" simplePos="0" relativeHeight="251743232" behindDoc="0" locked="0" layoutInCell="1" allowOverlap="1" wp14:anchorId="7B584B37" wp14:editId="097B19BC">
            <wp:simplePos x="0" y="0"/>
            <wp:positionH relativeFrom="margin">
              <wp:posOffset>4314825</wp:posOffset>
            </wp:positionH>
            <wp:positionV relativeFrom="margin">
              <wp:posOffset>2486025</wp:posOffset>
            </wp:positionV>
            <wp:extent cx="1438275" cy="862965"/>
            <wp:effectExtent l="0" t="0" r="9525" b="0"/>
            <wp:wrapSquare wrapText="bothSides"/>
            <wp:docPr id="5" name="Picture 5" descr="https://media.licdn.com/media/p/7/000/23b/298/30bd0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dia.licdn.com/media/p/7/000/23b/298/30bd0c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862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73B9">
        <w:rPr>
          <w:noProof/>
        </w:rPr>
        <w:drawing>
          <wp:anchor distT="0" distB="0" distL="114300" distR="114300" simplePos="0" relativeHeight="251702272" behindDoc="0" locked="0" layoutInCell="1" allowOverlap="1" wp14:anchorId="6890F92C" wp14:editId="51B17CC7">
            <wp:simplePos x="0" y="0"/>
            <wp:positionH relativeFrom="margin">
              <wp:align>left</wp:align>
            </wp:positionH>
            <wp:positionV relativeFrom="margin">
              <wp:posOffset>752475</wp:posOffset>
            </wp:positionV>
            <wp:extent cx="2291715" cy="1514475"/>
            <wp:effectExtent l="0" t="0" r="0" b="9525"/>
            <wp:wrapSquare wrapText="bothSides"/>
            <wp:docPr id="4" name="Picture 4" descr="http://res.freestockphotos.biz/pictures/15/15812-a-girl-receiving-a-vaccination-shot-from-her-doctor-p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s.freestockphotos.biz/pictures/15/15812-a-girl-receiving-a-vaccination-shot-from-her-doctor-pv.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171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0C85">
        <w:rPr>
          <w:noProof/>
        </w:rPr>
        <w:t xml:space="preserve"> </w:t>
      </w:r>
      <w:r w:rsidR="00E90C85" w:rsidRPr="002632B3">
        <w:rPr>
          <w:b/>
          <w:sz w:val="28"/>
          <w:szCs w:val="28"/>
        </w:rPr>
        <w:t xml:space="preserve"> </w:t>
      </w:r>
      <w:r w:rsidR="005900A4" w:rsidRPr="002632B3">
        <w:rPr>
          <w:b/>
          <w:sz w:val="28"/>
          <w:szCs w:val="28"/>
        </w:rPr>
        <w:t xml:space="preserve">This fund also supported </w:t>
      </w:r>
      <w:r w:rsidR="00A24FC5" w:rsidRPr="002632B3">
        <w:rPr>
          <w:b/>
          <w:sz w:val="28"/>
          <w:szCs w:val="28"/>
        </w:rPr>
        <w:t xml:space="preserve">Planned Parenthood of the </w:t>
      </w:r>
      <w:r w:rsidR="009F2AC9">
        <w:rPr>
          <w:b/>
          <w:sz w:val="28"/>
          <w:szCs w:val="28"/>
        </w:rPr>
        <w:t xml:space="preserve">Southern </w:t>
      </w:r>
      <w:r w:rsidR="00A24FC5" w:rsidRPr="002632B3">
        <w:rPr>
          <w:b/>
          <w:sz w:val="28"/>
          <w:szCs w:val="28"/>
        </w:rPr>
        <w:t>Finger Lakes to continue to offer HPV and cervical cancer vaccines to uninsured girls in Tompkins County, thereby preserving their current and future health.</w:t>
      </w:r>
      <w:r w:rsidR="00A24FC5">
        <w:rPr>
          <w:sz w:val="28"/>
          <w:szCs w:val="28"/>
        </w:rPr>
        <w:t xml:space="preserve"> This FDA-approved vaccine helps to prevent human papillomavirus, often the root cause of cervical cancer.  Protecting the health of our children affects not only their welfare and futures, but has an impact on our community as a whole.  Girls who get preventative care, treatment, and related information are more likely to stay well and remain in school.    </w:t>
      </w:r>
    </w:p>
    <w:p w14:paraId="6D339B2B" w14:textId="72CE272F" w:rsidR="007238B7" w:rsidRDefault="007238B7" w:rsidP="005900A4">
      <w:pPr>
        <w:ind w:firstLine="720"/>
        <w:rPr>
          <w:sz w:val="28"/>
          <w:szCs w:val="28"/>
        </w:rPr>
      </w:pPr>
      <w:r>
        <w:rPr>
          <w:sz w:val="28"/>
          <w:szCs w:val="28"/>
        </w:rPr>
        <w:t xml:space="preserve">Community Foundation’s Children </w:t>
      </w:r>
      <w:r w:rsidR="00804605">
        <w:rPr>
          <w:sz w:val="28"/>
          <w:szCs w:val="28"/>
        </w:rPr>
        <w:t>&amp;</w:t>
      </w:r>
      <w:bookmarkStart w:id="0" w:name="_GoBack"/>
      <w:bookmarkEnd w:id="0"/>
      <w:r>
        <w:rPr>
          <w:sz w:val="28"/>
          <w:szCs w:val="28"/>
        </w:rPr>
        <w:t xml:space="preserve"> Youth Fund is dedicated to the needs of young people in Tompkins County.  Support of these valuable programs is assuring good health in our children and youth, today and tomorrow.   </w:t>
      </w:r>
    </w:p>
    <w:p w14:paraId="039E03EE" w14:textId="77777777" w:rsidR="00CD711A" w:rsidRDefault="00CD711A"/>
    <w:sectPr w:rsidR="00CD711A" w:rsidSect="006A0517">
      <w:footerReference w:type="default" r:id="rId13"/>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C6A93" w14:textId="77777777" w:rsidR="006A0517" w:rsidRDefault="006A0517" w:rsidP="006A0517">
      <w:pPr>
        <w:spacing w:after="0" w:line="240" w:lineRule="auto"/>
      </w:pPr>
      <w:r>
        <w:separator/>
      </w:r>
    </w:p>
  </w:endnote>
  <w:endnote w:type="continuationSeparator" w:id="0">
    <w:p w14:paraId="22062FFF" w14:textId="77777777" w:rsidR="006A0517" w:rsidRDefault="006A0517" w:rsidP="006A0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78B89" w14:textId="77777777" w:rsidR="006A0517" w:rsidRPr="006A0517" w:rsidRDefault="006A0517" w:rsidP="006A0517">
    <w:pPr>
      <w:spacing w:line="240" w:lineRule="auto"/>
      <w:jc w:val="center"/>
      <w:rPr>
        <w:rFonts w:ascii="Trebuchet MS" w:eastAsia="Times New Roman" w:hAnsi="Trebuchet MS" w:cs="Times New Roman"/>
        <w:i/>
        <w:color w:val="4A442A"/>
        <w:sz w:val="20"/>
        <w:szCs w:val="20"/>
      </w:rPr>
    </w:pPr>
    <w:r w:rsidRPr="006A0517">
      <w:rPr>
        <w:rFonts w:ascii="Trebuchet MS" w:eastAsia="Times New Roman" w:hAnsi="Trebuchet MS" w:cs="Times New Roman"/>
        <w:i/>
        <w:color w:val="4A442A"/>
        <w:sz w:val="20"/>
        <w:szCs w:val="20"/>
      </w:rPr>
      <w:t xml:space="preserve">Philanthropy MAGNIFIED </w:t>
    </w:r>
  </w:p>
  <w:p w14:paraId="4867E4E4" w14:textId="77777777" w:rsidR="006A0517" w:rsidRDefault="006A0517" w:rsidP="006A0517">
    <w:pPr>
      <w:spacing w:after="0" w:line="240" w:lineRule="auto"/>
      <w:jc w:val="center"/>
      <w:rPr>
        <w:rFonts w:ascii="Trebuchet MS" w:eastAsia="Times New Roman" w:hAnsi="Trebuchet MS" w:cs="Times New Roman"/>
        <w:color w:val="4A442A"/>
        <w:sz w:val="16"/>
        <w:szCs w:val="16"/>
      </w:rPr>
    </w:pPr>
    <w:r w:rsidRPr="006A0517">
      <w:rPr>
        <w:rFonts w:ascii="Trebuchet MS" w:eastAsia="Times New Roman" w:hAnsi="Trebuchet MS" w:cs="Times New Roman"/>
        <w:color w:val="4A442A"/>
        <w:sz w:val="16"/>
        <w:szCs w:val="16"/>
      </w:rPr>
      <w:t xml:space="preserve">200 E Buffalo Street, Suite 202, Ithaca, New York 14850 </w:t>
    </w:r>
  </w:p>
  <w:p w14:paraId="7C0DC0EB" w14:textId="50431080" w:rsidR="006A0517" w:rsidRPr="006A0517" w:rsidRDefault="006A0517" w:rsidP="006A0517">
    <w:pPr>
      <w:spacing w:after="0" w:line="240" w:lineRule="auto"/>
      <w:jc w:val="center"/>
      <w:rPr>
        <w:rFonts w:ascii="Trebuchet MS" w:eastAsia="Times New Roman" w:hAnsi="Trebuchet MS" w:cs="Times New Roman"/>
        <w:color w:val="4A442A"/>
        <w:sz w:val="16"/>
        <w:szCs w:val="16"/>
      </w:rPr>
    </w:pPr>
    <w:r w:rsidRPr="006A0517">
      <w:rPr>
        <w:rFonts w:ascii="Trebuchet MS" w:eastAsia="Times New Roman" w:hAnsi="Trebuchet MS" w:cs="Times New Roman"/>
        <w:color w:val="4A442A"/>
        <w:sz w:val="14"/>
        <w:szCs w:val="14"/>
      </w:rPr>
      <w:t>PHONE</w:t>
    </w:r>
    <w:r w:rsidRPr="006A0517">
      <w:rPr>
        <w:rFonts w:ascii="Trebuchet MS" w:eastAsia="Times New Roman" w:hAnsi="Trebuchet MS" w:cs="Times New Roman"/>
        <w:color w:val="4A442A"/>
        <w:sz w:val="16"/>
        <w:szCs w:val="16"/>
      </w:rPr>
      <w:t xml:space="preserve">: (607) 272-9333 </w:t>
    </w:r>
    <w:r w:rsidRPr="006A0517">
      <w:rPr>
        <w:rFonts w:ascii="Trebuchet MS" w:eastAsia="Times New Roman" w:hAnsi="Trebuchet MS" w:cs="Times New Roman"/>
        <w:color w:val="4A442A"/>
        <w:sz w:val="14"/>
        <w:szCs w:val="14"/>
      </w:rPr>
      <w:t>EMAIL</w:t>
    </w:r>
    <w:r w:rsidRPr="006A0517">
      <w:rPr>
        <w:rFonts w:ascii="Trebuchet MS" w:eastAsia="Times New Roman" w:hAnsi="Trebuchet MS" w:cs="Times New Roman"/>
        <w:color w:val="4A442A"/>
        <w:sz w:val="16"/>
        <w:szCs w:val="16"/>
      </w:rPr>
      <w:t xml:space="preserve">: info@cftompkins.org </w:t>
    </w:r>
    <w:r w:rsidRPr="006A0517">
      <w:rPr>
        <w:rFonts w:ascii="Trebuchet MS" w:eastAsia="Times New Roman" w:hAnsi="Trebuchet MS" w:cs="Times New Roman"/>
        <w:color w:val="4A442A"/>
        <w:sz w:val="14"/>
        <w:szCs w:val="14"/>
      </w:rPr>
      <w:t>WEB</w:t>
    </w:r>
    <w:r w:rsidRPr="006A0517">
      <w:rPr>
        <w:rFonts w:ascii="Trebuchet MS" w:eastAsia="Times New Roman" w:hAnsi="Trebuchet MS" w:cs="Times New Roman"/>
        <w:color w:val="4A442A"/>
        <w:sz w:val="16"/>
        <w:szCs w:val="16"/>
      </w:rPr>
      <w:t>: www.cftompkins.org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53938" w14:textId="77777777" w:rsidR="006A0517" w:rsidRDefault="006A0517" w:rsidP="006A0517">
      <w:pPr>
        <w:spacing w:after="0" w:line="240" w:lineRule="auto"/>
      </w:pPr>
      <w:r>
        <w:separator/>
      </w:r>
    </w:p>
  </w:footnote>
  <w:footnote w:type="continuationSeparator" w:id="0">
    <w:p w14:paraId="73639D90" w14:textId="77777777" w:rsidR="006A0517" w:rsidRDefault="006A0517" w:rsidP="006A05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11A"/>
    <w:rsid w:val="001B575D"/>
    <w:rsid w:val="001C37AA"/>
    <w:rsid w:val="002632B3"/>
    <w:rsid w:val="002C1413"/>
    <w:rsid w:val="003D73B9"/>
    <w:rsid w:val="005842CB"/>
    <w:rsid w:val="005900A4"/>
    <w:rsid w:val="005D3825"/>
    <w:rsid w:val="00673083"/>
    <w:rsid w:val="006A0517"/>
    <w:rsid w:val="007238B7"/>
    <w:rsid w:val="00804605"/>
    <w:rsid w:val="009F2AC9"/>
    <w:rsid w:val="00A24FC5"/>
    <w:rsid w:val="00AB4A27"/>
    <w:rsid w:val="00CD6BFC"/>
    <w:rsid w:val="00CD711A"/>
    <w:rsid w:val="00CE4070"/>
    <w:rsid w:val="00E43057"/>
    <w:rsid w:val="00E90C85"/>
    <w:rsid w:val="00FA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B14D03"/>
  <w15:chartTrackingRefBased/>
  <w15:docId w15:val="{A0649F63-8F9A-44DA-A413-7D550D8A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A27"/>
    <w:rPr>
      <w:rFonts w:ascii="Segoe UI" w:hAnsi="Segoe UI" w:cs="Segoe UI"/>
      <w:sz w:val="18"/>
      <w:szCs w:val="18"/>
    </w:rPr>
  </w:style>
  <w:style w:type="paragraph" w:styleId="Header">
    <w:name w:val="header"/>
    <w:basedOn w:val="Normal"/>
    <w:link w:val="HeaderChar"/>
    <w:uiPriority w:val="99"/>
    <w:unhideWhenUsed/>
    <w:rsid w:val="006A0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517"/>
  </w:style>
  <w:style w:type="paragraph" w:styleId="Footer">
    <w:name w:val="footer"/>
    <w:basedOn w:val="Normal"/>
    <w:link w:val="FooterChar"/>
    <w:uiPriority w:val="99"/>
    <w:unhideWhenUsed/>
    <w:rsid w:val="006A0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cid:ii_ilsdnhwr0_1537694a64d34b2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Cotraccia</dc:creator>
  <cp:keywords/>
  <dc:description/>
  <cp:lastModifiedBy>George Ferrari</cp:lastModifiedBy>
  <cp:revision>2</cp:revision>
  <cp:lastPrinted>2016-05-26T16:04:00Z</cp:lastPrinted>
  <dcterms:created xsi:type="dcterms:W3CDTF">2016-06-01T17:46:00Z</dcterms:created>
  <dcterms:modified xsi:type="dcterms:W3CDTF">2016-06-01T17:46:00Z</dcterms:modified>
</cp:coreProperties>
</file>