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F61" w:rsidRPr="00864DAA" w:rsidRDefault="00864DAA">
      <w:r>
        <w:rPr>
          <w:noProof/>
        </w:rPr>
        <w:drawing>
          <wp:inline distT="0" distB="0" distL="0" distR="0">
            <wp:extent cx="3048000" cy="790575"/>
            <wp:effectExtent l="19050" t="0" r="0" b="0"/>
            <wp:docPr id="2" name="Picture 1" descr="CFTC Logo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TC Logo MAY 2011"/>
                    <pic:cNvPicPr>
                      <a:picLocks noChangeAspect="1" noChangeArrowheads="1"/>
                    </pic:cNvPicPr>
                  </pic:nvPicPr>
                  <pic:blipFill>
                    <a:blip r:embed="rId6" cstate="print"/>
                    <a:srcRect/>
                    <a:stretch>
                      <a:fillRect/>
                    </a:stretch>
                  </pic:blipFill>
                  <pic:spPr bwMode="auto">
                    <a:xfrm>
                      <a:off x="0" y="0"/>
                      <a:ext cx="3048000" cy="790575"/>
                    </a:xfrm>
                    <a:prstGeom prst="rect">
                      <a:avLst/>
                    </a:prstGeom>
                    <a:noFill/>
                    <a:ln w="9525">
                      <a:noFill/>
                      <a:miter lim="800000"/>
                      <a:headEnd/>
                      <a:tailEnd/>
                    </a:ln>
                  </pic:spPr>
                </pic:pic>
              </a:graphicData>
            </a:graphic>
          </wp:inline>
        </w:drawing>
      </w:r>
    </w:p>
    <w:p w:rsidR="00664E54" w:rsidRDefault="00664E54" w:rsidP="00664E54">
      <w:pPr>
        <w:rPr>
          <w:sz w:val="32"/>
          <w:szCs w:val="32"/>
        </w:rPr>
      </w:pPr>
      <w:r>
        <w:rPr>
          <w:sz w:val="32"/>
          <w:szCs w:val="32"/>
        </w:rPr>
        <w:t>FOR IMMEDIATE RELEASE</w:t>
      </w:r>
    </w:p>
    <w:p w:rsidR="00664E54" w:rsidRDefault="00664E54" w:rsidP="00664E54">
      <w:r>
        <w:t>For More Information Contact:</w:t>
      </w:r>
    </w:p>
    <w:p w:rsidR="00664E54" w:rsidRDefault="00664E54" w:rsidP="00664E54">
      <w:pPr>
        <w:rPr>
          <w:sz w:val="22"/>
          <w:szCs w:val="22"/>
        </w:rPr>
      </w:pPr>
      <w:r>
        <w:t>George Ferrari, Executive Director</w:t>
      </w:r>
    </w:p>
    <w:p w:rsidR="00664E54" w:rsidRDefault="00664E54" w:rsidP="00664E54">
      <w:r>
        <w:t>607-272-9333</w:t>
      </w:r>
      <w:r>
        <w:br/>
      </w:r>
      <w:hyperlink r:id="rId7" w:history="1">
        <w:r w:rsidR="007C7560" w:rsidRPr="009A6845">
          <w:rPr>
            <w:rStyle w:val="Hyperlink"/>
          </w:rPr>
          <w:t>gferrari@cftompkins.org</w:t>
        </w:r>
      </w:hyperlink>
    </w:p>
    <w:p w:rsidR="00664E54" w:rsidRDefault="00664E54" w:rsidP="00664E54">
      <w:pPr>
        <w:rPr>
          <w:rFonts w:ascii="Calibri" w:hAnsi="Calibri"/>
          <w:sz w:val="20"/>
          <w:szCs w:val="20"/>
        </w:rPr>
      </w:pPr>
    </w:p>
    <w:p w:rsidR="00664E54" w:rsidRDefault="002C6C98" w:rsidP="00664E54">
      <w:pPr>
        <w:pStyle w:val="Title"/>
        <w:jc w:val="left"/>
      </w:pPr>
      <w:r>
        <w:rPr>
          <w:sz w:val="32"/>
          <w:szCs w:val="32"/>
        </w:rPr>
        <w:t>Community Foundation’</w:t>
      </w:r>
      <w:r w:rsidR="00F871ED">
        <w:rPr>
          <w:sz w:val="32"/>
          <w:szCs w:val="32"/>
        </w:rPr>
        <w:t xml:space="preserve">s Amy LeViere </w:t>
      </w:r>
      <w:r>
        <w:rPr>
          <w:sz w:val="32"/>
          <w:szCs w:val="32"/>
        </w:rPr>
        <w:t>Elected to AFP Finger Lakes Board of Directors</w:t>
      </w:r>
      <w:r w:rsidR="00664E54">
        <w:br/>
      </w:r>
      <w:r w:rsidR="00664E54">
        <w:br/>
        <w:t xml:space="preserve">ITHACA, NY </w:t>
      </w:r>
      <w:r>
        <w:t>DEC 5</w:t>
      </w:r>
      <w:r w:rsidR="00664E54">
        <w:t xml:space="preserve"> - FOR IMMEDIATE RELEASE</w:t>
      </w:r>
    </w:p>
    <w:p w:rsidR="00F871ED" w:rsidRDefault="00730FDB" w:rsidP="007C7560">
      <w:pPr>
        <w:pStyle w:val="Title"/>
        <w:jc w:val="left"/>
        <w:rPr>
          <w:b w:val="0"/>
        </w:rPr>
      </w:pPr>
      <w:r w:rsidRPr="00B05331">
        <w:rPr>
          <w:b w:val="0"/>
        </w:rPr>
        <w:t xml:space="preserve">The </w:t>
      </w:r>
      <w:r w:rsidR="002C6C98">
        <w:rPr>
          <w:b w:val="0"/>
        </w:rPr>
        <w:t xml:space="preserve">Association of Fundraising Professionals (AFP) Finger Lakes Chapter has elected Amy LeViere, Donor Relations Officer of the </w:t>
      </w:r>
      <w:r w:rsidRPr="00B05331">
        <w:rPr>
          <w:b w:val="0"/>
        </w:rPr>
        <w:t>Community Foundation of Tompkins County</w:t>
      </w:r>
      <w:r w:rsidR="002C6C98">
        <w:rPr>
          <w:b w:val="0"/>
        </w:rPr>
        <w:t xml:space="preserve"> to its board of directors.  </w:t>
      </w:r>
      <w:r w:rsidR="00F871ED">
        <w:rPr>
          <w:b w:val="0"/>
        </w:rPr>
        <w:t>Ms. LeViere has been with the Community Foundation since February 2010</w:t>
      </w:r>
      <w:r w:rsidR="002C6C98">
        <w:rPr>
          <w:b w:val="0"/>
        </w:rPr>
        <w:t xml:space="preserve"> and since January 2012</w:t>
      </w:r>
      <w:r w:rsidR="00277BF4">
        <w:rPr>
          <w:b w:val="0"/>
        </w:rPr>
        <w:t xml:space="preserve"> serves</w:t>
      </w:r>
      <w:r w:rsidR="002C6C98">
        <w:rPr>
          <w:b w:val="0"/>
        </w:rPr>
        <w:t xml:space="preserve"> in the newly created position of Donor Relations Officer. </w:t>
      </w:r>
      <w:r w:rsidR="00F871ED">
        <w:rPr>
          <w:b w:val="0"/>
        </w:rPr>
        <w:t xml:space="preserve"> </w:t>
      </w:r>
    </w:p>
    <w:p w:rsidR="00F871ED" w:rsidRDefault="00F871ED" w:rsidP="007C7560">
      <w:pPr>
        <w:pStyle w:val="Title"/>
        <w:jc w:val="left"/>
        <w:rPr>
          <w:b w:val="0"/>
        </w:rPr>
      </w:pPr>
    </w:p>
    <w:p w:rsidR="00277BF4" w:rsidRDefault="002C6C98" w:rsidP="00F871ED">
      <w:r>
        <w:t xml:space="preserve">AFP is </w:t>
      </w:r>
      <w:r w:rsidR="00277BF4" w:rsidRPr="00277BF4">
        <w:t>the professional association of individuals responsible for generating philanthropic support for a wide variety of nonprofit, charitable organizations. Founded in 1960, AFP (formerly the National Society of Fund Raising Executives) advances philanthropy through its nearly 30,000 members in more than 200 chapters throughout the world.</w:t>
      </w:r>
      <w:r w:rsidR="00277BF4">
        <w:t xml:space="preserve"> AFP p</w:t>
      </w:r>
      <w:r w:rsidR="00277BF4" w:rsidRPr="00277BF4">
        <w:t>romotes consistent and high standards of professional practice to ensure donor trust</w:t>
      </w:r>
      <w:r w:rsidR="00277BF4">
        <w:t xml:space="preserve"> and staff professionalism.  AFP also r</w:t>
      </w:r>
      <w:r w:rsidR="00277BF4" w:rsidRPr="00277BF4">
        <w:t>aises public awareness and interest in philanthropy and charitable giving through programs such as National Philanthropy</w:t>
      </w:r>
      <w:r w:rsidR="00277BF4">
        <w:t xml:space="preserve"> Day.</w:t>
      </w:r>
    </w:p>
    <w:p w:rsidR="00277BF4" w:rsidRDefault="00277BF4" w:rsidP="00F871ED"/>
    <w:p w:rsidR="00277BF4" w:rsidRDefault="00277BF4" w:rsidP="00F871ED">
      <w:r>
        <w:t xml:space="preserve">More information about AFP Finger Lakes is available at </w:t>
      </w:r>
      <w:hyperlink r:id="rId8" w:history="1">
        <w:r w:rsidRPr="009B1A68">
          <w:rPr>
            <w:rStyle w:val="Hyperlink"/>
          </w:rPr>
          <w:t>http://afpnyfingerlakes.afpnet.org/index.cfm</w:t>
        </w:r>
      </w:hyperlink>
    </w:p>
    <w:p w:rsidR="00F67897" w:rsidRDefault="00277BF4" w:rsidP="00F871ED">
      <w:r w:rsidRPr="00277BF4">
        <w:t> </w:t>
      </w:r>
    </w:p>
    <w:p w:rsidR="002C6C98" w:rsidRPr="002C6C98" w:rsidRDefault="002C6C98" w:rsidP="002C6C98">
      <w:r w:rsidRPr="002C6C98">
        <w:t xml:space="preserve">Information about the mission and operations of the Community Foundation of Tompkins County, with assets of $8.3 million and total grants of more than $3.9 million is available at </w:t>
      </w:r>
      <w:hyperlink r:id="rId9" w:history="1">
        <w:r w:rsidRPr="002C6C98">
          <w:rPr>
            <w:rStyle w:val="Hyperlink"/>
          </w:rPr>
          <w:t>www.cftompkins.org</w:t>
        </w:r>
      </w:hyperlink>
    </w:p>
    <w:p w:rsidR="00F871ED" w:rsidRPr="001C64D1" w:rsidRDefault="00F871ED" w:rsidP="00F871ED"/>
    <w:p w:rsidR="00F871ED" w:rsidRDefault="00F871ED" w:rsidP="007C7560">
      <w:pPr>
        <w:pStyle w:val="Title"/>
        <w:jc w:val="left"/>
        <w:rPr>
          <w:b w:val="0"/>
        </w:rPr>
      </w:pPr>
    </w:p>
    <w:p w:rsidR="00F871ED" w:rsidRDefault="00F871ED" w:rsidP="007C7560">
      <w:pPr>
        <w:pStyle w:val="Title"/>
        <w:jc w:val="left"/>
        <w:rPr>
          <w:b w:val="0"/>
        </w:rPr>
      </w:pPr>
    </w:p>
    <w:p w:rsidR="004C063D" w:rsidRDefault="004C063D" w:rsidP="00664E54">
      <w:pPr>
        <w:autoSpaceDE w:val="0"/>
        <w:autoSpaceDN w:val="0"/>
      </w:pPr>
    </w:p>
    <w:p w:rsidR="00F871ED" w:rsidRDefault="00F871ED" w:rsidP="00664E54">
      <w:pPr>
        <w:autoSpaceDE w:val="0"/>
        <w:autoSpaceDN w:val="0"/>
      </w:pPr>
    </w:p>
    <w:p w:rsidR="007C7560" w:rsidRDefault="007C7560" w:rsidP="00664E54">
      <w:pPr>
        <w:autoSpaceDE w:val="0"/>
        <w:autoSpaceDN w:val="0"/>
      </w:pPr>
    </w:p>
    <w:sectPr w:rsidR="007C7560" w:rsidSect="00E8636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3EBB"/>
    <w:multiLevelType w:val="hybridMultilevel"/>
    <w:tmpl w:val="7BDC09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0B960EC"/>
    <w:multiLevelType w:val="hybridMultilevel"/>
    <w:tmpl w:val="0C0203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B9E3C31"/>
    <w:multiLevelType w:val="hybridMultilevel"/>
    <w:tmpl w:val="BEA8CA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81C2274"/>
    <w:multiLevelType w:val="hybridMultilevel"/>
    <w:tmpl w:val="C326355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E930A4"/>
    <w:rsid w:val="00004093"/>
    <w:rsid w:val="0002770E"/>
    <w:rsid w:val="00077DA6"/>
    <w:rsid w:val="000A6D07"/>
    <w:rsid w:val="000E312B"/>
    <w:rsid w:val="000E790C"/>
    <w:rsid w:val="001210B6"/>
    <w:rsid w:val="00277BF4"/>
    <w:rsid w:val="002B0D00"/>
    <w:rsid w:val="002C6C98"/>
    <w:rsid w:val="00306C39"/>
    <w:rsid w:val="00341720"/>
    <w:rsid w:val="003564C6"/>
    <w:rsid w:val="00372F61"/>
    <w:rsid w:val="003F496E"/>
    <w:rsid w:val="00420AC3"/>
    <w:rsid w:val="00425B7D"/>
    <w:rsid w:val="00441366"/>
    <w:rsid w:val="004A2670"/>
    <w:rsid w:val="004C063D"/>
    <w:rsid w:val="004E789B"/>
    <w:rsid w:val="00503CDA"/>
    <w:rsid w:val="005151F9"/>
    <w:rsid w:val="005B2155"/>
    <w:rsid w:val="00664E54"/>
    <w:rsid w:val="006745D1"/>
    <w:rsid w:val="006E644C"/>
    <w:rsid w:val="00730FDB"/>
    <w:rsid w:val="00762A7B"/>
    <w:rsid w:val="007C7560"/>
    <w:rsid w:val="0083450B"/>
    <w:rsid w:val="00864DAA"/>
    <w:rsid w:val="008866F1"/>
    <w:rsid w:val="008C33FD"/>
    <w:rsid w:val="00997F9D"/>
    <w:rsid w:val="009A3CC7"/>
    <w:rsid w:val="009C7BBA"/>
    <w:rsid w:val="00A27446"/>
    <w:rsid w:val="00AC7685"/>
    <w:rsid w:val="00AE1A97"/>
    <w:rsid w:val="00AE7D78"/>
    <w:rsid w:val="00B05331"/>
    <w:rsid w:val="00B13F61"/>
    <w:rsid w:val="00B254AA"/>
    <w:rsid w:val="00BB58E4"/>
    <w:rsid w:val="00BE54EC"/>
    <w:rsid w:val="00BF6486"/>
    <w:rsid w:val="00C063F0"/>
    <w:rsid w:val="00C07492"/>
    <w:rsid w:val="00C32E32"/>
    <w:rsid w:val="00CA1B55"/>
    <w:rsid w:val="00CB29A3"/>
    <w:rsid w:val="00D36B88"/>
    <w:rsid w:val="00DA0A5D"/>
    <w:rsid w:val="00E84301"/>
    <w:rsid w:val="00E86362"/>
    <w:rsid w:val="00E87232"/>
    <w:rsid w:val="00E930A4"/>
    <w:rsid w:val="00EC0FD2"/>
    <w:rsid w:val="00F34374"/>
    <w:rsid w:val="00F67897"/>
    <w:rsid w:val="00F871ED"/>
    <w:rsid w:val="00FA1590"/>
    <w:rsid w:val="00FD78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636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6B88"/>
    <w:pPr>
      <w:framePr w:w="7920" w:h="1980" w:hRule="exact" w:hSpace="180" w:wrap="auto" w:hAnchor="page" w:xAlign="center" w:yAlign="bottom"/>
      <w:ind w:left="2880"/>
    </w:pPr>
    <w:rPr>
      <w:rFonts w:cs="Arial"/>
    </w:rPr>
  </w:style>
  <w:style w:type="character" w:styleId="Hyperlink">
    <w:name w:val="Hyperlink"/>
    <w:basedOn w:val="DefaultParagraphFont"/>
    <w:uiPriority w:val="99"/>
    <w:rsid w:val="00FD78DF"/>
    <w:rPr>
      <w:color w:val="0000FF"/>
      <w:u w:val="single"/>
    </w:rPr>
  </w:style>
  <w:style w:type="paragraph" w:styleId="NormalWeb">
    <w:name w:val="Normal (Web)"/>
    <w:basedOn w:val="Normal"/>
    <w:rsid w:val="00FD78DF"/>
    <w:pPr>
      <w:spacing w:before="100" w:beforeAutospacing="1" w:after="100" w:afterAutospacing="1"/>
    </w:pPr>
    <w:rPr>
      <w:color w:val="000000"/>
    </w:rPr>
  </w:style>
  <w:style w:type="paragraph" w:styleId="Title">
    <w:name w:val="Title"/>
    <w:basedOn w:val="Normal"/>
    <w:link w:val="TitleChar"/>
    <w:uiPriority w:val="10"/>
    <w:qFormat/>
    <w:rsid w:val="00F34374"/>
    <w:pPr>
      <w:jc w:val="center"/>
    </w:pPr>
    <w:rPr>
      <w:b/>
    </w:rPr>
  </w:style>
  <w:style w:type="character" w:customStyle="1" w:styleId="TitleChar">
    <w:name w:val="Title Char"/>
    <w:basedOn w:val="DefaultParagraphFont"/>
    <w:link w:val="Title"/>
    <w:uiPriority w:val="10"/>
    <w:rsid w:val="00664E54"/>
    <w:rPr>
      <w:b/>
      <w:sz w:val="24"/>
      <w:szCs w:val="24"/>
    </w:rPr>
  </w:style>
  <w:style w:type="paragraph" w:styleId="ListParagraph">
    <w:name w:val="List Paragraph"/>
    <w:basedOn w:val="Normal"/>
    <w:uiPriority w:val="34"/>
    <w:qFormat/>
    <w:rsid w:val="00730FDB"/>
    <w:pPr>
      <w:ind w:left="720"/>
    </w:pPr>
  </w:style>
  <w:style w:type="paragraph" w:styleId="BalloonText">
    <w:name w:val="Balloon Text"/>
    <w:basedOn w:val="Normal"/>
    <w:link w:val="BalloonTextChar"/>
    <w:rsid w:val="00AC7685"/>
    <w:rPr>
      <w:rFonts w:ascii="Tahoma" w:hAnsi="Tahoma" w:cs="Tahoma"/>
      <w:sz w:val="16"/>
      <w:szCs w:val="16"/>
    </w:rPr>
  </w:style>
  <w:style w:type="character" w:customStyle="1" w:styleId="BalloonTextChar">
    <w:name w:val="Balloon Text Char"/>
    <w:basedOn w:val="DefaultParagraphFont"/>
    <w:link w:val="BalloonText"/>
    <w:rsid w:val="00AC7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7164380">
      <w:bodyDiv w:val="1"/>
      <w:marLeft w:val="0"/>
      <w:marRight w:val="0"/>
      <w:marTop w:val="0"/>
      <w:marBottom w:val="0"/>
      <w:divBdr>
        <w:top w:val="none" w:sz="0" w:space="0" w:color="auto"/>
        <w:left w:val="none" w:sz="0" w:space="0" w:color="auto"/>
        <w:bottom w:val="none" w:sz="0" w:space="0" w:color="auto"/>
        <w:right w:val="none" w:sz="0" w:space="0" w:color="auto"/>
      </w:divBdr>
    </w:div>
    <w:div w:id="687371210">
      <w:bodyDiv w:val="1"/>
      <w:marLeft w:val="0"/>
      <w:marRight w:val="0"/>
      <w:marTop w:val="0"/>
      <w:marBottom w:val="0"/>
      <w:divBdr>
        <w:top w:val="none" w:sz="0" w:space="0" w:color="auto"/>
        <w:left w:val="none" w:sz="0" w:space="0" w:color="auto"/>
        <w:bottom w:val="none" w:sz="0" w:space="0" w:color="auto"/>
        <w:right w:val="none" w:sz="0" w:space="0" w:color="auto"/>
      </w:divBdr>
    </w:div>
    <w:div w:id="92419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pnyfingerlakes.afpnet.org/index.cfm" TargetMode="External"/><Relationship Id="rId3" Type="http://schemas.openxmlformats.org/officeDocument/2006/relationships/styles" Target="styles.xml"/><Relationship Id="rId7" Type="http://schemas.openxmlformats.org/officeDocument/2006/relationships/hyperlink" Target="mailto:gferrari@cftompkin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ftomp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B49C-C6DF-43AA-B289-28A6A230A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
  <LinksUpToDate>false</LinksUpToDate>
  <CharactersWithSpaces>1658</CharactersWithSpaces>
  <SharedDoc>false</SharedDoc>
  <HLinks>
    <vt:vector size="18" baseType="variant">
      <vt:variant>
        <vt:i4>4784151</vt:i4>
      </vt:variant>
      <vt:variant>
        <vt:i4>6</vt:i4>
      </vt:variant>
      <vt:variant>
        <vt:i4>0</vt:i4>
      </vt:variant>
      <vt:variant>
        <vt:i4>5</vt:i4>
      </vt:variant>
      <vt:variant>
        <vt:lpwstr>http://www.communityfoundationof.org/</vt:lpwstr>
      </vt:variant>
      <vt:variant>
        <vt:lpwstr/>
      </vt:variant>
      <vt:variant>
        <vt:i4>4784151</vt:i4>
      </vt:variant>
      <vt:variant>
        <vt:i4>3</vt:i4>
      </vt:variant>
      <vt:variant>
        <vt:i4>0</vt:i4>
      </vt:variant>
      <vt:variant>
        <vt:i4>5</vt:i4>
      </vt:variant>
      <vt:variant>
        <vt:lpwstr>http://www.communityfoundationof.org/</vt:lpwstr>
      </vt:variant>
      <vt:variant>
        <vt:lpwstr/>
      </vt:variant>
      <vt:variant>
        <vt:i4>1245232</vt:i4>
      </vt:variant>
      <vt:variant>
        <vt:i4>0</vt:i4>
      </vt:variant>
      <vt:variant>
        <vt:i4>0</vt:i4>
      </vt:variant>
      <vt:variant>
        <vt:i4>5</vt:i4>
      </vt:variant>
      <vt:variant>
        <vt:lpwstr>mailto:gferrari@communityfoundationoftc.org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Wendy Bakal</dc:creator>
  <cp:keywords/>
  <cp:lastModifiedBy>George P. Ferrari</cp:lastModifiedBy>
  <cp:revision>9</cp:revision>
  <cp:lastPrinted>2007-07-05T16:10:00Z</cp:lastPrinted>
  <dcterms:created xsi:type="dcterms:W3CDTF">2010-11-17T16:19:00Z</dcterms:created>
  <dcterms:modified xsi:type="dcterms:W3CDTF">2012-12-04T21:58:00Z</dcterms:modified>
</cp:coreProperties>
</file>