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7FB6E" w14:textId="09BC9F8E" w:rsidR="00BA5928" w:rsidRDefault="00BA5928" w:rsidP="00BA5928">
      <w:pPr>
        <w:jc w:val="center"/>
      </w:pPr>
      <w:r>
        <w:t>PRESS RELEASE</w:t>
      </w:r>
    </w:p>
    <w:p w14:paraId="242489AA" w14:textId="29DE8369" w:rsidR="00BA5928" w:rsidRDefault="005450FC" w:rsidP="00BA5928">
      <w:pPr>
        <w:pStyle w:val="Heading1"/>
      </w:pPr>
      <w:r>
        <w:t>Lynnette Scofield</w:t>
      </w:r>
      <w:r w:rsidR="00BA5928">
        <w:t xml:space="preserve"> named Laura Holmberg Awardee, will be recognized at </w:t>
      </w:r>
      <w:r w:rsidR="00323D40">
        <w:t xml:space="preserve">Community Foundation </w:t>
      </w:r>
      <w:r w:rsidR="00BA5928">
        <w:t>Women’s Fund Annual Luncheon</w:t>
      </w:r>
    </w:p>
    <w:p w14:paraId="28C20C3C" w14:textId="77777777" w:rsidR="00BA5928" w:rsidRPr="005450FC" w:rsidRDefault="00BA5928" w:rsidP="00BA5928">
      <w:pPr>
        <w:pStyle w:val="Heading1"/>
        <w:rPr>
          <w:sz w:val="24"/>
          <w:szCs w:val="24"/>
        </w:rPr>
      </w:pPr>
      <w:r w:rsidRPr="005450FC">
        <w:rPr>
          <w:sz w:val="24"/>
          <w:szCs w:val="24"/>
        </w:rPr>
        <w:t>Contact: George Ferrari, Community Foundation of Tompkins County, gferrari@cftompkins.org</w:t>
      </w:r>
    </w:p>
    <w:p w14:paraId="375C2C98" w14:textId="71BA2F6D" w:rsidR="00BA5928" w:rsidRDefault="00BA5928" w:rsidP="00BA5928">
      <w:pPr>
        <w:rPr>
          <w:i/>
          <w:iCs/>
        </w:rPr>
      </w:pPr>
      <w:r w:rsidRPr="00BA5928">
        <w:rPr>
          <w:i/>
          <w:iCs/>
        </w:rPr>
        <w:t xml:space="preserve">Online Event: Thursday October </w:t>
      </w:r>
      <w:r>
        <w:rPr>
          <w:i/>
          <w:iCs/>
        </w:rPr>
        <w:t>13</w:t>
      </w:r>
      <w:r w:rsidRPr="00BA5928">
        <w:rPr>
          <w:i/>
          <w:iCs/>
        </w:rPr>
        <w:t>, 11:50 AM</w:t>
      </w:r>
      <w:r w:rsidR="00B559C2">
        <w:rPr>
          <w:i/>
          <w:iCs/>
        </w:rPr>
        <w:t xml:space="preserve"> – 1:30 </w:t>
      </w:r>
      <w:r w:rsidR="005450FC">
        <w:rPr>
          <w:i/>
          <w:iCs/>
        </w:rPr>
        <w:t>PM</w:t>
      </w:r>
      <w:r w:rsidR="005450FC" w:rsidRPr="00BA5928">
        <w:rPr>
          <w:i/>
          <w:iCs/>
        </w:rPr>
        <w:t xml:space="preserve">. </w:t>
      </w:r>
      <w:r w:rsidRPr="00BA5928">
        <w:rPr>
          <w:i/>
          <w:iCs/>
        </w:rPr>
        <w:t xml:space="preserve">To register: </w:t>
      </w:r>
      <w:hyperlink r:id="rId4" w:history="1">
        <w:r w:rsidR="00B559C2" w:rsidRPr="00BF13CA">
          <w:rPr>
            <w:rStyle w:val="Hyperlink"/>
            <w:i/>
            <w:iCs/>
          </w:rPr>
          <w:t>https://www.cftompkins.org/news-and-events/events/2022/08/2022-womens-fund-celebration/</w:t>
        </w:r>
      </w:hyperlink>
    </w:p>
    <w:p w14:paraId="332862F3" w14:textId="77777777" w:rsidR="00B559C2" w:rsidRPr="00BA5928" w:rsidRDefault="00B559C2" w:rsidP="00BA5928">
      <w:pPr>
        <w:rPr>
          <w:i/>
          <w:iCs/>
        </w:rPr>
      </w:pPr>
    </w:p>
    <w:p w14:paraId="6627920B" w14:textId="717EF0B2" w:rsidR="00BA5928" w:rsidRPr="007F6C00" w:rsidRDefault="00BA5928" w:rsidP="00BA5928">
      <w:pPr>
        <w:spacing w:line="360" w:lineRule="auto"/>
        <w:rPr>
          <w:sz w:val="24"/>
          <w:szCs w:val="24"/>
        </w:rPr>
      </w:pPr>
      <w:r w:rsidRPr="007F6C00">
        <w:rPr>
          <w:sz w:val="24"/>
          <w:szCs w:val="24"/>
        </w:rPr>
        <w:t xml:space="preserve">TOMPKINS COUNTY, N.Y. —  </w:t>
      </w:r>
      <w:r w:rsidR="00B559C2" w:rsidRPr="007F6C00">
        <w:rPr>
          <w:sz w:val="24"/>
          <w:szCs w:val="24"/>
        </w:rPr>
        <w:t>Lyn</w:t>
      </w:r>
      <w:r w:rsidR="005450FC">
        <w:rPr>
          <w:sz w:val="24"/>
          <w:szCs w:val="24"/>
        </w:rPr>
        <w:t>n</w:t>
      </w:r>
      <w:r w:rsidR="00B559C2" w:rsidRPr="007F6C00">
        <w:rPr>
          <w:sz w:val="24"/>
          <w:szCs w:val="24"/>
        </w:rPr>
        <w:t>ette Scofield</w:t>
      </w:r>
      <w:r w:rsidRPr="007F6C00">
        <w:rPr>
          <w:sz w:val="24"/>
          <w:szCs w:val="24"/>
        </w:rPr>
        <w:t xml:space="preserve"> has been awarded the 202</w:t>
      </w:r>
      <w:r w:rsidR="00B559C2" w:rsidRPr="007F6C00">
        <w:rPr>
          <w:sz w:val="24"/>
          <w:szCs w:val="24"/>
        </w:rPr>
        <w:t>2</w:t>
      </w:r>
      <w:r w:rsidRPr="007F6C00">
        <w:rPr>
          <w:sz w:val="24"/>
          <w:szCs w:val="24"/>
        </w:rPr>
        <w:t xml:space="preserve"> Laura Holmberg Award, presented by the Women’s Fund of the Community Foundation</w:t>
      </w:r>
      <w:r w:rsidR="00B559C2" w:rsidRPr="007F6C00">
        <w:rPr>
          <w:sz w:val="24"/>
          <w:szCs w:val="24"/>
        </w:rPr>
        <w:t>, based on multiple enthusiastic nominations from other women who she has helped and inspired in the nonprofit community.</w:t>
      </w:r>
    </w:p>
    <w:p w14:paraId="4E2F0D66" w14:textId="7814B9D6" w:rsidR="00B05A36" w:rsidRPr="007F6C00" w:rsidRDefault="00B559C2" w:rsidP="00B05A36">
      <w:pPr>
        <w:spacing w:line="360" w:lineRule="auto"/>
        <w:ind w:firstLine="360"/>
        <w:rPr>
          <w:sz w:val="24"/>
          <w:szCs w:val="24"/>
        </w:rPr>
      </w:pPr>
      <w:r w:rsidRPr="007F6C00">
        <w:rPr>
          <w:sz w:val="24"/>
          <w:szCs w:val="24"/>
        </w:rPr>
        <w:t>“All of Lyn</w:t>
      </w:r>
      <w:r w:rsidR="005450FC">
        <w:rPr>
          <w:sz w:val="24"/>
          <w:szCs w:val="24"/>
        </w:rPr>
        <w:t>n</w:t>
      </w:r>
      <w:r w:rsidRPr="007F6C00">
        <w:rPr>
          <w:sz w:val="24"/>
          <w:szCs w:val="24"/>
        </w:rPr>
        <w:t>ette’s nominators, in different ways, mentioned how buoyed they felt by Lyn</w:t>
      </w:r>
      <w:r w:rsidR="005450FC">
        <w:rPr>
          <w:sz w:val="24"/>
          <w:szCs w:val="24"/>
        </w:rPr>
        <w:t>ne</w:t>
      </w:r>
      <w:r w:rsidRPr="007F6C00">
        <w:rPr>
          <w:sz w:val="24"/>
          <w:szCs w:val="24"/>
        </w:rPr>
        <w:t xml:space="preserve">tte, her volunteerism </w:t>
      </w:r>
      <w:r w:rsidR="00B05A36" w:rsidRPr="007F6C00">
        <w:rPr>
          <w:sz w:val="24"/>
          <w:szCs w:val="24"/>
        </w:rPr>
        <w:t xml:space="preserve">and can-do attitude” noted committee member Stacey Murphy. As nominator Gail Belokur put it, “She supports and empowers women as leaders by coming alongside them, giving them a voice, speaking truth to power, and encouraging them to take control of their own wellbeing.”  </w:t>
      </w:r>
    </w:p>
    <w:p w14:paraId="66C2DD6E" w14:textId="516C1EE2" w:rsidR="00FB78DC" w:rsidRPr="007F6C00" w:rsidRDefault="00323D40" w:rsidP="00B05A36">
      <w:pPr>
        <w:spacing w:line="360" w:lineRule="auto"/>
        <w:ind w:firstLine="360"/>
        <w:rPr>
          <w:sz w:val="24"/>
          <w:szCs w:val="24"/>
        </w:rPr>
      </w:pPr>
      <w:r>
        <w:rPr>
          <w:sz w:val="24"/>
          <w:szCs w:val="24"/>
        </w:rPr>
        <w:t>Lynnette</w:t>
      </w:r>
      <w:r w:rsidR="00B05A36" w:rsidRPr="007F6C00">
        <w:rPr>
          <w:sz w:val="24"/>
          <w:szCs w:val="24"/>
        </w:rPr>
        <w:t xml:space="preserve">’s passion for helping and encouraging is a part of her character. </w:t>
      </w:r>
      <w:r w:rsidR="00711C8F" w:rsidRPr="007F6C00">
        <w:rPr>
          <w:sz w:val="24"/>
          <w:szCs w:val="24"/>
        </w:rPr>
        <w:t xml:space="preserve">“If there is something we can give, we give it,” she notes. In addition to volunteering with Foodnet, the United Way, Sciencenter, Hospicare, Cornell Women’s Hockey, the SPCA, and others, she ran the Henry Miller Inn. When she wasn’t helping people she was hosting rescue dogs and cats, welcoming them into the Inn and nurturing them along with </w:t>
      </w:r>
      <w:r w:rsidR="00FB78DC" w:rsidRPr="007F6C00">
        <w:rPr>
          <w:sz w:val="24"/>
          <w:szCs w:val="24"/>
        </w:rPr>
        <w:t>humans in her orbit.</w:t>
      </w:r>
    </w:p>
    <w:p w14:paraId="78B7B72F" w14:textId="1FBD0954" w:rsidR="00B05A36" w:rsidRPr="007F6C00" w:rsidRDefault="00323D40" w:rsidP="00B05A36">
      <w:pPr>
        <w:spacing w:line="360" w:lineRule="auto"/>
        <w:ind w:firstLine="360"/>
        <w:rPr>
          <w:sz w:val="24"/>
          <w:szCs w:val="24"/>
        </w:rPr>
      </w:pPr>
      <w:r>
        <w:rPr>
          <w:sz w:val="24"/>
          <w:szCs w:val="24"/>
        </w:rPr>
        <w:t xml:space="preserve">Lynnette </w:t>
      </w:r>
      <w:r w:rsidR="00FB78DC" w:rsidRPr="007F6C00">
        <w:rPr>
          <w:sz w:val="24"/>
          <w:szCs w:val="24"/>
        </w:rPr>
        <w:t>was encouraged in service from a young age, by a mother who was the first volunteer cruelty investigator for the Syracuse SPCA and very involved in the community, and a father who was an entrepreneur and stressed the importance of loving what you do</w:t>
      </w:r>
      <w:r w:rsidR="005450FC" w:rsidRPr="007F6C00">
        <w:rPr>
          <w:sz w:val="24"/>
          <w:szCs w:val="24"/>
        </w:rPr>
        <w:t xml:space="preserve">. </w:t>
      </w:r>
      <w:r w:rsidR="00FB78DC" w:rsidRPr="007F6C00">
        <w:rPr>
          <w:sz w:val="24"/>
          <w:szCs w:val="24"/>
        </w:rPr>
        <w:t xml:space="preserve">Now, she notes, her path of involvement has led her to learn much about Ithaca. Years ago, as part of a United Way campaign, she learned from the Loaves and Fishes staff that they procured the food for their meals from the Food Bank of the Southern Tier at a cost of 17 cents a pound. “It’s </w:t>
      </w:r>
      <w:r w:rsidR="00FB78DC" w:rsidRPr="007F6C00">
        <w:rPr>
          <w:sz w:val="24"/>
          <w:szCs w:val="24"/>
        </w:rPr>
        <w:lastRenderedPageBreak/>
        <w:t xml:space="preserve">more now, but I still think of that all the time. Seventeen cents is something </w:t>
      </w:r>
      <w:r w:rsidR="007F6C00">
        <w:rPr>
          <w:sz w:val="24"/>
          <w:szCs w:val="24"/>
        </w:rPr>
        <w:t xml:space="preserve">I have in my pocket. It’s something </w:t>
      </w:r>
      <w:r w:rsidR="00FB78DC" w:rsidRPr="007F6C00">
        <w:rPr>
          <w:sz w:val="24"/>
          <w:szCs w:val="24"/>
        </w:rPr>
        <w:t xml:space="preserve">anyone can contribute. Everyone can find a way to make a difference.” </w:t>
      </w:r>
    </w:p>
    <w:p w14:paraId="77893BC1" w14:textId="7B58CFB5" w:rsidR="007F6C00" w:rsidRPr="007F6C00" w:rsidRDefault="00FD1860" w:rsidP="007F6C00">
      <w:pPr>
        <w:spacing w:line="360" w:lineRule="auto"/>
        <w:ind w:firstLine="360"/>
        <w:rPr>
          <w:sz w:val="24"/>
          <w:szCs w:val="24"/>
        </w:rPr>
      </w:pPr>
      <w:r w:rsidRPr="007F6C00">
        <w:rPr>
          <w:sz w:val="24"/>
          <w:szCs w:val="24"/>
        </w:rPr>
        <w:t xml:space="preserve">“ Lynnette's constant encouragement, servant leadership, and desire to see the team succeed stood out,” notes Meghan Omohundro of Foodnet Meals on Wheels. “Perhaps most important was her trust in the team and her knack for ensuring staff had a proper work life balance.”  This year, the Women’s Fund Celebration is highlighting “Women Leading in Times of </w:t>
      </w:r>
      <w:r w:rsidR="007F6C00" w:rsidRPr="007F6C00">
        <w:rPr>
          <w:sz w:val="24"/>
          <w:szCs w:val="24"/>
        </w:rPr>
        <w:t>Unprecedented</w:t>
      </w:r>
      <w:r w:rsidRPr="007F6C00">
        <w:rPr>
          <w:sz w:val="24"/>
          <w:szCs w:val="24"/>
        </w:rPr>
        <w:t xml:space="preserve"> Change.” In our local </w:t>
      </w:r>
      <w:r w:rsidR="00FB78DC" w:rsidRPr="007F6C00">
        <w:rPr>
          <w:sz w:val="24"/>
          <w:szCs w:val="24"/>
        </w:rPr>
        <w:t>nonprofit world, many leaders are women</w:t>
      </w:r>
      <w:r w:rsidR="007F6C00" w:rsidRPr="007F6C00">
        <w:rPr>
          <w:sz w:val="24"/>
          <w:szCs w:val="24"/>
        </w:rPr>
        <w:t xml:space="preserve">. “They continue to perform </w:t>
      </w:r>
      <w:r w:rsidRPr="007F6C00">
        <w:rPr>
          <w:sz w:val="24"/>
          <w:szCs w:val="24"/>
        </w:rPr>
        <w:t>an outsized role in the work of our community at all levels</w:t>
      </w:r>
      <w:r w:rsidR="007F6C00" w:rsidRPr="007F6C00">
        <w:rPr>
          <w:sz w:val="24"/>
          <w:szCs w:val="24"/>
        </w:rPr>
        <w:t>,” notes Murphy, “and that makes the support of volunteers like Lyn</w:t>
      </w:r>
      <w:r w:rsidR="007F6C00">
        <w:rPr>
          <w:sz w:val="24"/>
          <w:szCs w:val="24"/>
        </w:rPr>
        <w:t>n</w:t>
      </w:r>
      <w:r w:rsidR="007F6C00" w:rsidRPr="007F6C00">
        <w:rPr>
          <w:sz w:val="24"/>
          <w:szCs w:val="24"/>
        </w:rPr>
        <w:t xml:space="preserve">ette so timely, people who build up the potential in everyone.” </w:t>
      </w:r>
    </w:p>
    <w:p w14:paraId="1A6ADEE1" w14:textId="77777777" w:rsidR="007F6C00" w:rsidRPr="007F6C00" w:rsidRDefault="007F6C00" w:rsidP="007F6C00">
      <w:pPr>
        <w:spacing w:line="360" w:lineRule="auto"/>
        <w:ind w:firstLine="360"/>
        <w:rPr>
          <w:sz w:val="24"/>
          <w:szCs w:val="24"/>
        </w:rPr>
      </w:pPr>
    </w:p>
    <w:p w14:paraId="206931F2" w14:textId="254959EB" w:rsidR="00B559C2" w:rsidRPr="007F6C00" w:rsidRDefault="00B05A36" w:rsidP="00B05A36">
      <w:pPr>
        <w:spacing w:line="360" w:lineRule="auto"/>
        <w:ind w:firstLine="360"/>
        <w:rPr>
          <w:sz w:val="24"/>
          <w:szCs w:val="24"/>
        </w:rPr>
      </w:pPr>
      <w:r w:rsidRPr="007F6C00">
        <w:rPr>
          <w:sz w:val="24"/>
          <w:szCs w:val="24"/>
        </w:rPr>
        <w:t xml:space="preserve"> </w:t>
      </w:r>
    </w:p>
    <w:sectPr w:rsidR="00B559C2" w:rsidRPr="007F6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28"/>
    <w:rsid w:val="00323D40"/>
    <w:rsid w:val="005450FC"/>
    <w:rsid w:val="00711C8F"/>
    <w:rsid w:val="007F6C00"/>
    <w:rsid w:val="00B05A36"/>
    <w:rsid w:val="00B559C2"/>
    <w:rsid w:val="00BA5928"/>
    <w:rsid w:val="00FB78DC"/>
    <w:rsid w:val="00FD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816B"/>
  <w15:chartTrackingRefBased/>
  <w15:docId w15:val="{54870ABE-08F0-4EA1-BD4F-0D99B19B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9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92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559C2"/>
    <w:rPr>
      <w:color w:val="0563C1" w:themeColor="hyperlink"/>
      <w:u w:val="single"/>
    </w:rPr>
  </w:style>
  <w:style w:type="character" w:styleId="UnresolvedMention">
    <w:name w:val="Unresolved Mention"/>
    <w:basedOn w:val="DefaultParagraphFont"/>
    <w:uiPriority w:val="99"/>
    <w:semiHidden/>
    <w:unhideWhenUsed/>
    <w:rsid w:val="00B55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ftompkins.org/news-and-events/events/2022/08/2022-womens-fund-celeb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Murphy</dc:creator>
  <cp:keywords/>
  <dc:description/>
  <cp:lastModifiedBy>Stacey Murphy</cp:lastModifiedBy>
  <cp:revision>2</cp:revision>
  <dcterms:created xsi:type="dcterms:W3CDTF">2022-09-26T19:37:00Z</dcterms:created>
  <dcterms:modified xsi:type="dcterms:W3CDTF">2022-09-26T19:37:00Z</dcterms:modified>
</cp:coreProperties>
</file>